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68AB" w:rsidRPr="003B68AB" w:rsidRDefault="003B68AB" w:rsidP="003B68AB">
      <w:pPr>
        <w:pStyle w:val="Heading1"/>
        <w:spacing w:after="0"/>
        <w:rPr>
          <w:sz w:val="24"/>
        </w:rPr>
      </w:pPr>
      <w:r w:rsidRPr="003B68AB">
        <w:rPr>
          <w:sz w:val="24"/>
        </w:rPr>
        <w:t>Library Advisory Committee</w:t>
      </w:r>
    </w:p>
    <w:p w:rsidR="003B68AB" w:rsidRPr="003B68AB" w:rsidRDefault="003B68AB" w:rsidP="003B68AB">
      <w:pPr>
        <w:pStyle w:val="Heading1"/>
        <w:spacing w:after="0"/>
        <w:rPr>
          <w:sz w:val="24"/>
        </w:rPr>
      </w:pPr>
      <w:r w:rsidRPr="003B68AB">
        <w:rPr>
          <w:sz w:val="24"/>
        </w:rPr>
        <w:t>Meeting Minutes</w:t>
      </w:r>
    </w:p>
    <w:p w:rsidR="003B68AB" w:rsidRPr="003B68AB" w:rsidRDefault="003B68AB" w:rsidP="003B68AB">
      <w:pPr>
        <w:pStyle w:val="Heading1"/>
        <w:spacing w:after="0"/>
        <w:rPr>
          <w:sz w:val="24"/>
        </w:rPr>
      </w:pPr>
      <w:r w:rsidRPr="003B68AB">
        <w:rPr>
          <w:sz w:val="24"/>
        </w:rPr>
        <w:t>October 19, 2018 | 10:00am; Y-223</w:t>
      </w:r>
    </w:p>
    <w:p w:rsidR="003B68AB" w:rsidRPr="00264F91" w:rsidRDefault="003B68AB" w:rsidP="003B68AB">
      <w:pPr>
        <w:spacing w:line="276" w:lineRule="auto"/>
        <w:jc w:val="center"/>
        <w:rPr>
          <w:rFonts w:cs="Segoe UI"/>
          <w:b/>
        </w:rPr>
      </w:pPr>
    </w:p>
    <w:p w:rsidR="003B68AB" w:rsidRPr="00DF2153" w:rsidRDefault="003B68AB" w:rsidP="003B68AB">
      <w:pPr>
        <w:pStyle w:val="Heading2"/>
      </w:pPr>
      <w:r>
        <w:t>Members p</w:t>
      </w:r>
      <w:r w:rsidRPr="00DF2153">
        <w:t>resent:</w:t>
      </w:r>
    </w:p>
    <w:p w:rsidR="003B68AB" w:rsidRDefault="003B68AB" w:rsidP="003B68AB">
      <w:pPr>
        <w:rPr>
          <w:rFonts w:cs="Segoe UI"/>
        </w:rPr>
      </w:pPr>
      <w:r w:rsidRPr="00264F91">
        <w:rPr>
          <w:rFonts w:cs="Segoe UI"/>
        </w:rPr>
        <w:t xml:space="preserve">Doug </w:t>
      </w:r>
      <w:proofErr w:type="spellStart"/>
      <w:r w:rsidRPr="00264F91">
        <w:rPr>
          <w:rFonts w:cs="Segoe UI"/>
        </w:rPr>
        <w:t>Klepper</w:t>
      </w:r>
      <w:proofErr w:type="spellEnd"/>
      <w:r>
        <w:rPr>
          <w:rFonts w:cs="Segoe UI"/>
        </w:rPr>
        <w:t xml:space="preserve">, Brett Holbrook, Randy Handel, Robert Malinowski, Li Ren-Kaplan, Greg Jones, Ulysses Fann, Areli </w:t>
      </w:r>
      <w:proofErr w:type="spellStart"/>
      <w:r>
        <w:rPr>
          <w:rFonts w:cs="Segoe UI"/>
        </w:rPr>
        <w:t>Villaricencio</w:t>
      </w:r>
      <w:proofErr w:type="spellEnd"/>
      <w:r>
        <w:rPr>
          <w:rFonts w:cs="Segoe UI"/>
        </w:rPr>
        <w:t>, Pat</w:t>
      </w:r>
      <w:bookmarkStart w:id="0" w:name="_GoBack"/>
      <w:bookmarkEnd w:id="0"/>
      <w:r>
        <w:rPr>
          <w:rFonts w:cs="Segoe UI"/>
        </w:rPr>
        <w:t xml:space="preserve"> Profeta, Nance Lempinen-Leedy</w:t>
      </w:r>
    </w:p>
    <w:p w:rsidR="003B68AB" w:rsidRPr="00DF2153" w:rsidRDefault="003B68AB" w:rsidP="003B68AB">
      <w:pPr>
        <w:rPr>
          <w:rFonts w:cs="Segoe UI"/>
          <w:b/>
          <w:sz w:val="16"/>
          <w:szCs w:val="16"/>
        </w:rPr>
      </w:pPr>
    </w:p>
    <w:p w:rsidR="003B68AB" w:rsidRDefault="003B68AB" w:rsidP="003B68AB">
      <w:pPr>
        <w:rPr>
          <w:rFonts w:cs="Segoe UI"/>
        </w:rPr>
      </w:pPr>
      <w:r w:rsidRPr="003B68AB">
        <w:rPr>
          <w:rStyle w:val="Heading2Char"/>
        </w:rPr>
        <w:t>Call to Order</w:t>
      </w:r>
      <w:r w:rsidRPr="00264F91">
        <w:rPr>
          <w:rFonts w:cs="Segoe UI"/>
        </w:rPr>
        <w:t xml:space="preserve"> </w:t>
      </w:r>
      <w:r>
        <w:rPr>
          <w:rFonts w:cs="Segoe UI"/>
        </w:rPr>
        <w:t>–</w:t>
      </w:r>
      <w:r w:rsidRPr="00264F91">
        <w:rPr>
          <w:rFonts w:cs="Segoe UI"/>
        </w:rPr>
        <w:t xml:space="preserve"> </w:t>
      </w:r>
      <w:r>
        <w:rPr>
          <w:rFonts w:cs="Segoe UI"/>
        </w:rPr>
        <w:t xml:space="preserve">Doug </w:t>
      </w:r>
      <w:proofErr w:type="spellStart"/>
      <w:r>
        <w:rPr>
          <w:rFonts w:cs="Segoe UI"/>
        </w:rPr>
        <w:t>Klepper</w:t>
      </w:r>
      <w:proofErr w:type="spellEnd"/>
      <w:r>
        <w:rPr>
          <w:rFonts w:cs="Segoe UI"/>
        </w:rPr>
        <w:t>, Chair</w:t>
      </w:r>
    </w:p>
    <w:p w:rsidR="003B68AB" w:rsidRPr="00D60F15" w:rsidRDefault="003B68AB" w:rsidP="003B68AB">
      <w:pPr>
        <w:pStyle w:val="ListParagraph"/>
        <w:numPr>
          <w:ilvl w:val="0"/>
          <w:numId w:val="5"/>
        </w:numPr>
        <w:rPr>
          <w:rFonts w:ascii="Segoe UI" w:hAnsi="Segoe UI" w:cs="Segoe UI"/>
        </w:rPr>
      </w:pPr>
      <w:r>
        <w:rPr>
          <w:rFonts w:ascii="Segoe UI" w:hAnsi="Segoe UI" w:cs="Segoe UI"/>
        </w:rPr>
        <w:t xml:space="preserve">The meeting </w:t>
      </w:r>
      <w:proofErr w:type="gramStart"/>
      <w:r>
        <w:rPr>
          <w:rFonts w:ascii="Segoe UI" w:hAnsi="Segoe UI" w:cs="Segoe UI"/>
        </w:rPr>
        <w:t>was c</w:t>
      </w:r>
      <w:r w:rsidRPr="00D60F15">
        <w:rPr>
          <w:rFonts w:ascii="Segoe UI" w:hAnsi="Segoe UI" w:cs="Segoe UI"/>
        </w:rPr>
        <w:t>alled</w:t>
      </w:r>
      <w:proofErr w:type="gramEnd"/>
      <w:r w:rsidRPr="00D60F15">
        <w:rPr>
          <w:rFonts w:ascii="Segoe UI" w:hAnsi="Segoe UI" w:cs="Segoe UI"/>
        </w:rPr>
        <w:t xml:space="preserve"> to </w:t>
      </w:r>
      <w:r>
        <w:rPr>
          <w:rFonts w:ascii="Segoe UI" w:hAnsi="Segoe UI" w:cs="Segoe UI"/>
        </w:rPr>
        <w:t>order at 10:09am.</w:t>
      </w:r>
    </w:p>
    <w:p w:rsidR="003B68AB" w:rsidRPr="00DF2153" w:rsidRDefault="003B68AB" w:rsidP="003B68AB">
      <w:pPr>
        <w:rPr>
          <w:rFonts w:cs="Segoe UI"/>
          <w:b/>
          <w:sz w:val="16"/>
          <w:szCs w:val="16"/>
        </w:rPr>
      </w:pPr>
    </w:p>
    <w:p w:rsidR="003B68AB" w:rsidRDefault="003B68AB" w:rsidP="003B68AB">
      <w:pPr>
        <w:rPr>
          <w:rFonts w:cs="Segoe UI"/>
        </w:rPr>
      </w:pPr>
      <w:r w:rsidRPr="003B68AB">
        <w:rPr>
          <w:rStyle w:val="Heading2Char"/>
        </w:rPr>
        <w:t xml:space="preserve">Introductions </w:t>
      </w:r>
      <w:r w:rsidRPr="00264F91">
        <w:rPr>
          <w:rFonts w:cs="Segoe UI"/>
        </w:rPr>
        <w:t>– Nance Lempinen-Leedy</w:t>
      </w:r>
    </w:p>
    <w:p w:rsidR="003B68AB" w:rsidRDefault="003B68AB" w:rsidP="003B68AB">
      <w:pPr>
        <w:pStyle w:val="ListParagraph"/>
        <w:numPr>
          <w:ilvl w:val="0"/>
          <w:numId w:val="4"/>
        </w:numPr>
        <w:rPr>
          <w:rFonts w:ascii="Segoe UI" w:hAnsi="Segoe UI" w:cs="Segoe UI"/>
        </w:rPr>
      </w:pPr>
      <w:r>
        <w:rPr>
          <w:rFonts w:ascii="Segoe UI" w:hAnsi="Segoe UI" w:cs="Segoe UI"/>
        </w:rPr>
        <w:t xml:space="preserve">New committee members Li Ren-Kaplan (Humanities &amp; Foreign Languages) and Areli </w:t>
      </w:r>
      <w:proofErr w:type="spellStart"/>
      <w:r>
        <w:rPr>
          <w:rFonts w:ascii="Segoe UI" w:hAnsi="Segoe UI" w:cs="Segoe UI"/>
        </w:rPr>
        <w:t>Villaricencio</w:t>
      </w:r>
      <w:proofErr w:type="spellEnd"/>
      <w:r>
        <w:rPr>
          <w:rFonts w:ascii="Segoe UI" w:hAnsi="Segoe UI" w:cs="Segoe UI"/>
        </w:rPr>
        <w:t xml:space="preserve"> (student representative) were welcomed to the group.</w:t>
      </w:r>
    </w:p>
    <w:p w:rsidR="003B68AB" w:rsidRDefault="003B68AB" w:rsidP="003B68AB">
      <w:pPr>
        <w:pStyle w:val="ListParagraph"/>
        <w:numPr>
          <w:ilvl w:val="0"/>
          <w:numId w:val="4"/>
        </w:numPr>
        <w:rPr>
          <w:rFonts w:ascii="Segoe UI" w:hAnsi="Segoe UI" w:cs="Segoe UI"/>
        </w:rPr>
      </w:pPr>
      <w:r>
        <w:rPr>
          <w:rFonts w:ascii="Segoe UI" w:hAnsi="Segoe UI" w:cs="Segoe UI"/>
        </w:rPr>
        <w:t>The committee welcomed the n</w:t>
      </w:r>
      <w:r w:rsidRPr="00264F91">
        <w:rPr>
          <w:rFonts w:ascii="Segoe UI" w:hAnsi="Segoe UI" w:cs="Segoe UI"/>
        </w:rPr>
        <w:t>ew Library Director, Pat Profeta</w:t>
      </w:r>
      <w:r>
        <w:rPr>
          <w:rFonts w:ascii="Segoe UI" w:hAnsi="Segoe UI" w:cs="Segoe UI"/>
        </w:rPr>
        <w:t>, who gave a brief overview of her experience.</w:t>
      </w:r>
    </w:p>
    <w:p w:rsidR="003B68AB" w:rsidRPr="00DF2153" w:rsidRDefault="003B68AB" w:rsidP="003B68AB">
      <w:pPr>
        <w:rPr>
          <w:rFonts w:cs="Segoe UI"/>
          <w:b/>
          <w:sz w:val="16"/>
          <w:szCs w:val="16"/>
        </w:rPr>
      </w:pPr>
    </w:p>
    <w:p w:rsidR="003B68AB" w:rsidRDefault="003B68AB" w:rsidP="003B68AB">
      <w:pPr>
        <w:rPr>
          <w:rFonts w:cs="Segoe UI"/>
        </w:rPr>
      </w:pPr>
      <w:r w:rsidRPr="003B68AB">
        <w:rPr>
          <w:rStyle w:val="Heading2Char"/>
        </w:rPr>
        <w:t>Updates</w:t>
      </w:r>
      <w:r w:rsidRPr="00264F91">
        <w:rPr>
          <w:rFonts w:cs="Segoe UI"/>
        </w:rPr>
        <w:t xml:space="preserve"> – Pat Profeta</w:t>
      </w:r>
    </w:p>
    <w:p w:rsidR="003B68AB" w:rsidRPr="00862D84" w:rsidRDefault="003B68AB" w:rsidP="003B68AB">
      <w:pPr>
        <w:pStyle w:val="NormalWeb"/>
        <w:numPr>
          <w:ilvl w:val="0"/>
          <w:numId w:val="6"/>
        </w:numPr>
        <w:rPr>
          <w:rFonts w:ascii="Segoe UI" w:hAnsi="Segoe UI" w:cs="Segoe UI"/>
          <w:color w:val="000000"/>
          <w:sz w:val="28"/>
        </w:rPr>
      </w:pPr>
      <w:r w:rsidRPr="00862D84">
        <w:rPr>
          <w:rFonts w:ascii="Segoe UI" w:hAnsi="Segoe UI" w:cs="Segoe UI"/>
          <w:color w:val="000000"/>
          <w:szCs w:val="22"/>
        </w:rPr>
        <w:t xml:space="preserve">The library successfully participated in the </w:t>
      </w:r>
      <w:r w:rsidRPr="00862D84">
        <w:rPr>
          <w:rFonts w:ascii="Segoe UI" w:hAnsi="Segoe UI" w:cs="Segoe UI"/>
          <w:szCs w:val="22"/>
        </w:rPr>
        <w:t xml:space="preserve">Commission on Collegiate </w:t>
      </w:r>
      <w:r w:rsidRPr="00862D84">
        <w:rPr>
          <w:rStyle w:val="Emphasis"/>
          <w:rFonts w:ascii="Segoe UI" w:hAnsi="Segoe UI" w:cs="Segoe UI"/>
          <w:bCs/>
          <w:szCs w:val="22"/>
        </w:rPr>
        <w:t>Nursing</w:t>
      </w:r>
      <w:r w:rsidRPr="00862D84">
        <w:rPr>
          <w:rFonts w:ascii="Segoe UI" w:hAnsi="Segoe UI" w:cs="Segoe UI"/>
          <w:i/>
          <w:szCs w:val="22"/>
        </w:rPr>
        <w:t xml:space="preserve"> </w:t>
      </w:r>
      <w:r w:rsidRPr="00862D84">
        <w:rPr>
          <w:rFonts w:ascii="Segoe UI" w:hAnsi="Segoe UI" w:cs="Segoe UI"/>
          <w:szCs w:val="22"/>
        </w:rPr>
        <w:t>Education</w:t>
      </w:r>
      <w:r>
        <w:rPr>
          <w:rFonts w:ascii="Segoe UI" w:hAnsi="Segoe UI" w:cs="Segoe UI"/>
          <w:szCs w:val="22"/>
        </w:rPr>
        <w:t xml:space="preserve"> (</w:t>
      </w:r>
      <w:proofErr w:type="spellStart"/>
      <w:r>
        <w:rPr>
          <w:rFonts w:ascii="Segoe UI" w:hAnsi="Segoe UI" w:cs="Segoe UI"/>
          <w:szCs w:val="22"/>
        </w:rPr>
        <w:t>CCNE</w:t>
      </w:r>
      <w:proofErr w:type="spellEnd"/>
      <w:r>
        <w:rPr>
          <w:rFonts w:ascii="Segoe UI" w:hAnsi="Segoe UI" w:cs="Segoe UI"/>
          <w:szCs w:val="22"/>
        </w:rPr>
        <w:t>)</w:t>
      </w:r>
      <w:r w:rsidRPr="00862D84">
        <w:rPr>
          <w:rFonts w:ascii="Segoe UI" w:hAnsi="Segoe UI" w:cs="Segoe UI"/>
          <w:color w:val="000000"/>
          <w:szCs w:val="22"/>
        </w:rPr>
        <w:t xml:space="preserve"> accreditation visit</w:t>
      </w:r>
      <w:r>
        <w:rPr>
          <w:rFonts w:ascii="Segoe UI" w:hAnsi="Segoe UI" w:cs="Segoe UI"/>
          <w:color w:val="000000"/>
          <w:szCs w:val="22"/>
        </w:rPr>
        <w:t>.</w:t>
      </w:r>
      <w:r w:rsidRPr="00862D84">
        <w:rPr>
          <w:rFonts w:ascii="Segoe UI" w:hAnsi="Segoe UI" w:cs="Segoe UI"/>
          <w:color w:val="000000"/>
          <w:szCs w:val="22"/>
        </w:rPr>
        <w:t xml:space="preserve"> </w:t>
      </w:r>
    </w:p>
    <w:p w:rsidR="003B68AB" w:rsidRDefault="003B68AB" w:rsidP="003B68AB">
      <w:pPr>
        <w:pStyle w:val="NormalWeb"/>
        <w:numPr>
          <w:ilvl w:val="0"/>
          <w:numId w:val="6"/>
        </w:numPr>
        <w:rPr>
          <w:rFonts w:ascii="Segoe UI" w:hAnsi="Segoe UI" w:cs="Segoe UI"/>
          <w:color w:val="000000"/>
          <w:sz w:val="28"/>
        </w:rPr>
      </w:pPr>
      <w:r>
        <w:rPr>
          <w:rFonts w:ascii="Segoe UI" w:hAnsi="Segoe UI" w:cs="Segoe UI"/>
          <w:color w:val="000000"/>
          <w:szCs w:val="22"/>
        </w:rPr>
        <w:t>Librarians are w</w:t>
      </w:r>
      <w:r w:rsidRPr="00862D84">
        <w:rPr>
          <w:rFonts w:ascii="Segoe UI" w:hAnsi="Segoe UI" w:cs="Segoe UI"/>
          <w:color w:val="000000"/>
          <w:szCs w:val="22"/>
        </w:rPr>
        <w:t>orking to ensure accessible webpages and positive signage</w:t>
      </w:r>
      <w:r>
        <w:rPr>
          <w:rFonts w:ascii="Segoe UI" w:hAnsi="Segoe UI" w:cs="Segoe UI"/>
          <w:color w:val="000000"/>
          <w:szCs w:val="22"/>
        </w:rPr>
        <w:t>.</w:t>
      </w:r>
    </w:p>
    <w:p w:rsidR="003B68AB" w:rsidRPr="00732A5A" w:rsidRDefault="003B68AB" w:rsidP="003B68AB">
      <w:pPr>
        <w:pStyle w:val="NormalWeb"/>
        <w:numPr>
          <w:ilvl w:val="0"/>
          <w:numId w:val="6"/>
        </w:numPr>
        <w:rPr>
          <w:rFonts w:ascii="Segoe UI" w:hAnsi="Segoe UI" w:cs="Segoe UI"/>
          <w:color w:val="000000"/>
          <w:sz w:val="28"/>
        </w:rPr>
      </w:pPr>
      <w:r w:rsidRPr="00732A5A">
        <w:rPr>
          <w:rFonts w:ascii="Segoe UI" w:hAnsi="Segoe UI" w:cs="Segoe UI"/>
          <w:color w:val="000000"/>
          <w:szCs w:val="22"/>
        </w:rPr>
        <w:t xml:space="preserve">Integrated Library System (ILS) – The implementation of the </w:t>
      </w:r>
      <w:proofErr w:type="gramStart"/>
      <w:r w:rsidRPr="00732A5A">
        <w:rPr>
          <w:rFonts w:ascii="Segoe UI" w:hAnsi="Segoe UI" w:cs="Segoe UI"/>
          <w:color w:val="000000"/>
          <w:szCs w:val="22"/>
        </w:rPr>
        <w:t>state-wide</w:t>
      </w:r>
      <w:proofErr w:type="gramEnd"/>
      <w:r w:rsidRPr="00732A5A">
        <w:rPr>
          <w:rFonts w:ascii="Segoe UI" w:hAnsi="Segoe UI" w:cs="Segoe UI"/>
          <w:color w:val="000000"/>
          <w:szCs w:val="22"/>
        </w:rPr>
        <w:t xml:space="preserve"> ILS (admin software that runs our catalog, circulation, etc.) has been postponed. A new Invitation to Negotiate (</w:t>
      </w:r>
      <w:proofErr w:type="spellStart"/>
      <w:r w:rsidRPr="00732A5A">
        <w:rPr>
          <w:rFonts w:ascii="Segoe UI" w:hAnsi="Segoe UI" w:cs="Segoe UI"/>
          <w:color w:val="000000"/>
          <w:szCs w:val="22"/>
        </w:rPr>
        <w:t>ITN</w:t>
      </w:r>
      <w:proofErr w:type="spellEnd"/>
      <w:r w:rsidRPr="00732A5A">
        <w:rPr>
          <w:rFonts w:ascii="Segoe UI" w:hAnsi="Segoe UI" w:cs="Segoe UI"/>
          <w:color w:val="000000"/>
          <w:szCs w:val="22"/>
        </w:rPr>
        <w:t>) will be posted by the University of West Florida (Florida Virtual Campus is under its auspices).   Pat will be the library administrator to serve as the FCS representative for the new Next-Gen Library Services P</w:t>
      </w:r>
      <w:r>
        <w:rPr>
          <w:rFonts w:ascii="Segoe UI" w:hAnsi="Segoe UI" w:cs="Segoe UI"/>
          <w:color w:val="000000"/>
          <w:szCs w:val="22"/>
        </w:rPr>
        <w:t>latform (</w:t>
      </w:r>
      <w:proofErr w:type="spellStart"/>
      <w:r>
        <w:rPr>
          <w:rFonts w:ascii="Segoe UI" w:hAnsi="Segoe UI" w:cs="Segoe UI"/>
          <w:color w:val="000000"/>
          <w:szCs w:val="22"/>
        </w:rPr>
        <w:t>LSP</w:t>
      </w:r>
      <w:proofErr w:type="spellEnd"/>
      <w:r>
        <w:rPr>
          <w:rFonts w:ascii="Segoe UI" w:hAnsi="Segoe UI" w:cs="Segoe UI"/>
          <w:color w:val="000000"/>
          <w:szCs w:val="22"/>
        </w:rPr>
        <w:t>) Evaluation Team. She</w:t>
      </w:r>
      <w:r w:rsidRPr="00732A5A">
        <w:rPr>
          <w:rFonts w:ascii="Segoe UI" w:hAnsi="Segoe UI" w:cs="Segoe UI"/>
          <w:color w:val="000000"/>
          <w:szCs w:val="22"/>
        </w:rPr>
        <w:t xml:space="preserve"> served in this same capacity the last time. Judy Russell (UF) served in this capacity for the </w:t>
      </w:r>
      <w:proofErr w:type="spellStart"/>
      <w:r w:rsidRPr="00732A5A">
        <w:rPr>
          <w:rFonts w:ascii="Segoe UI" w:hAnsi="Segoe UI" w:cs="Segoe UI"/>
          <w:color w:val="000000"/>
          <w:szCs w:val="22"/>
        </w:rPr>
        <w:t>SUS</w:t>
      </w:r>
      <w:proofErr w:type="spellEnd"/>
      <w:r w:rsidRPr="00732A5A">
        <w:rPr>
          <w:rFonts w:ascii="Segoe UI" w:hAnsi="Segoe UI" w:cs="Segoe UI"/>
          <w:color w:val="000000"/>
          <w:szCs w:val="22"/>
        </w:rPr>
        <w:t xml:space="preserve"> last time and she is serving again, too.  </w:t>
      </w:r>
    </w:p>
    <w:p w:rsidR="003B68AB" w:rsidRPr="00862D84" w:rsidRDefault="003B68AB" w:rsidP="003B68AB">
      <w:pPr>
        <w:pStyle w:val="NormalWeb"/>
        <w:numPr>
          <w:ilvl w:val="0"/>
          <w:numId w:val="6"/>
        </w:numPr>
        <w:rPr>
          <w:rFonts w:ascii="Segoe UI" w:hAnsi="Segoe UI" w:cs="Segoe UI"/>
          <w:color w:val="000000"/>
          <w:sz w:val="28"/>
        </w:rPr>
      </w:pPr>
      <w:r w:rsidRPr="00862D84">
        <w:rPr>
          <w:rFonts w:ascii="Segoe UI" w:hAnsi="Segoe UI" w:cs="Segoe UI"/>
          <w:color w:val="000000"/>
          <w:szCs w:val="22"/>
        </w:rPr>
        <w:t xml:space="preserve">Due to renovation project, </w:t>
      </w:r>
      <w:r>
        <w:rPr>
          <w:rFonts w:ascii="Segoe UI" w:hAnsi="Segoe UI" w:cs="Segoe UI"/>
          <w:color w:val="000000"/>
          <w:szCs w:val="22"/>
        </w:rPr>
        <w:t xml:space="preserve">the library will not host </w:t>
      </w:r>
      <w:r w:rsidRPr="00862D84">
        <w:rPr>
          <w:rFonts w:ascii="Segoe UI" w:hAnsi="Segoe UI" w:cs="Segoe UI"/>
          <w:color w:val="000000"/>
          <w:szCs w:val="22"/>
        </w:rPr>
        <w:t xml:space="preserve">mystery night. </w:t>
      </w:r>
      <w:r>
        <w:rPr>
          <w:rFonts w:ascii="Segoe UI" w:hAnsi="Segoe UI" w:cs="Segoe UI"/>
          <w:color w:val="000000"/>
          <w:szCs w:val="22"/>
        </w:rPr>
        <w:t>Pat a</w:t>
      </w:r>
      <w:r w:rsidRPr="00862D84">
        <w:rPr>
          <w:rFonts w:ascii="Segoe UI" w:hAnsi="Segoe UI" w:cs="Segoe UI"/>
          <w:color w:val="000000"/>
          <w:szCs w:val="22"/>
        </w:rPr>
        <w:t>sked the librarians to explore hosting an escape room</w:t>
      </w:r>
    </w:p>
    <w:p w:rsidR="003B68AB" w:rsidRPr="00862D84" w:rsidRDefault="003B68AB" w:rsidP="003B68AB">
      <w:pPr>
        <w:pStyle w:val="NormalWeb"/>
        <w:numPr>
          <w:ilvl w:val="0"/>
          <w:numId w:val="6"/>
        </w:numPr>
        <w:rPr>
          <w:rFonts w:ascii="Segoe UI" w:hAnsi="Segoe UI" w:cs="Segoe UI"/>
          <w:color w:val="000000"/>
          <w:sz w:val="28"/>
        </w:rPr>
      </w:pPr>
      <w:r>
        <w:rPr>
          <w:rFonts w:ascii="Segoe UI" w:hAnsi="Segoe UI" w:cs="Segoe UI"/>
          <w:color w:val="000000"/>
          <w:szCs w:val="22"/>
        </w:rPr>
        <w:t>Pat a</w:t>
      </w:r>
      <w:r w:rsidRPr="00862D84">
        <w:rPr>
          <w:rFonts w:ascii="Segoe UI" w:hAnsi="Segoe UI" w:cs="Segoe UI"/>
          <w:color w:val="000000"/>
          <w:szCs w:val="22"/>
        </w:rPr>
        <w:t xml:space="preserve">sked the librarians to review course assignments and assessments for bias </w:t>
      </w:r>
      <w:r>
        <w:rPr>
          <w:rFonts w:ascii="Segoe UI" w:hAnsi="Segoe UI" w:cs="Segoe UI"/>
          <w:color w:val="000000"/>
          <w:szCs w:val="22"/>
        </w:rPr>
        <w:t xml:space="preserve">based </w:t>
      </w:r>
      <w:proofErr w:type="gramStart"/>
      <w:r>
        <w:rPr>
          <w:rFonts w:ascii="Segoe UI" w:hAnsi="Segoe UI" w:cs="Segoe UI"/>
          <w:color w:val="000000"/>
          <w:szCs w:val="22"/>
        </w:rPr>
        <w:t xml:space="preserve">on </w:t>
      </w:r>
      <w:r w:rsidRPr="00862D84">
        <w:rPr>
          <w:rFonts w:ascii="Segoe UI" w:hAnsi="Segoe UI" w:cs="Segoe UI"/>
          <w:color w:val="000000"/>
          <w:szCs w:val="22"/>
        </w:rPr>
        <w:t xml:space="preserve"> Dr</w:t>
      </w:r>
      <w:proofErr w:type="gramEnd"/>
      <w:r w:rsidRPr="00862D84">
        <w:rPr>
          <w:rFonts w:ascii="Segoe UI" w:hAnsi="Segoe UI" w:cs="Segoe UI"/>
          <w:color w:val="000000"/>
          <w:szCs w:val="22"/>
        </w:rPr>
        <w:t>. Sasser’s message</w:t>
      </w:r>
      <w:r>
        <w:rPr>
          <w:rFonts w:ascii="Segoe UI" w:hAnsi="Segoe UI" w:cs="Segoe UI"/>
          <w:color w:val="000000"/>
          <w:szCs w:val="22"/>
        </w:rPr>
        <w:t xml:space="preserve"> during Convocation. </w:t>
      </w:r>
    </w:p>
    <w:p w:rsidR="003B68AB" w:rsidRPr="00862D84" w:rsidRDefault="003B68AB" w:rsidP="003B68AB">
      <w:pPr>
        <w:pStyle w:val="NormalWeb"/>
        <w:numPr>
          <w:ilvl w:val="0"/>
          <w:numId w:val="6"/>
        </w:numPr>
        <w:rPr>
          <w:rFonts w:ascii="Segoe UI" w:hAnsi="Segoe UI" w:cs="Segoe UI"/>
          <w:color w:val="000000"/>
          <w:sz w:val="28"/>
        </w:rPr>
      </w:pPr>
      <w:r>
        <w:rPr>
          <w:rFonts w:ascii="Segoe UI" w:hAnsi="Segoe UI" w:cs="Segoe UI"/>
          <w:color w:val="000000"/>
          <w:szCs w:val="22"/>
        </w:rPr>
        <w:lastRenderedPageBreak/>
        <w:t xml:space="preserve">The library will host a </w:t>
      </w:r>
      <w:r w:rsidRPr="00862D84">
        <w:rPr>
          <w:rFonts w:ascii="Segoe UI" w:hAnsi="Segoe UI" w:cs="Segoe UI"/>
          <w:color w:val="000000"/>
          <w:szCs w:val="22"/>
        </w:rPr>
        <w:t>Halloween costume contest</w:t>
      </w:r>
      <w:r>
        <w:rPr>
          <w:rFonts w:ascii="Segoe UI" w:hAnsi="Segoe UI" w:cs="Segoe UI"/>
          <w:color w:val="000000"/>
          <w:szCs w:val="22"/>
        </w:rPr>
        <w:t xml:space="preserve"> on October </w:t>
      </w:r>
      <w:proofErr w:type="gramStart"/>
      <w:r>
        <w:rPr>
          <w:rFonts w:ascii="Segoe UI" w:hAnsi="Segoe UI" w:cs="Segoe UI"/>
          <w:color w:val="000000"/>
          <w:szCs w:val="22"/>
        </w:rPr>
        <w:t>31</w:t>
      </w:r>
      <w:r w:rsidRPr="00732A5A">
        <w:rPr>
          <w:rFonts w:ascii="Segoe UI" w:hAnsi="Segoe UI" w:cs="Segoe UI"/>
          <w:color w:val="000000"/>
          <w:szCs w:val="22"/>
          <w:vertAlign w:val="superscript"/>
        </w:rPr>
        <w:t>st</w:t>
      </w:r>
      <w:proofErr w:type="gramEnd"/>
      <w:r>
        <w:rPr>
          <w:rFonts w:ascii="Segoe UI" w:hAnsi="Segoe UI" w:cs="Segoe UI"/>
          <w:color w:val="000000"/>
          <w:szCs w:val="22"/>
        </w:rPr>
        <w:t xml:space="preserve"> on the 2</w:t>
      </w:r>
      <w:r w:rsidRPr="00732A5A">
        <w:rPr>
          <w:rFonts w:ascii="Segoe UI" w:hAnsi="Segoe UI" w:cs="Segoe UI"/>
          <w:color w:val="000000"/>
          <w:szCs w:val="22"/>
          <w:vertAlign w:val="superscript"/>
        </w:rPr>
        <w:t>nd</w:t>
      </w:r>
      <w:r>
        <w:rPr>
          <w:rFonts w:ascii="Segoe UI" w:hAnsi="Segoe UI" w:cs="Segoe UI"/>
          <w:color w:val="000000"/>
          <w:szCs w:val="22"/>
        </w:rPr>
        <w:t xml:space="preserve"> floor.</w:t>
      </w:r>
    </w:p>
    <w:p w:rsidR="003B68AB" w:rsidRPr="00264F91" w:rsidRDefault="003B68AB" w:rsidP="003B68AB">
      <w:pPr>
        <w:rPr>
          <w:rFonts w:cs="Segoe UI"/>
        </w:rPr>
      </w:pPr>
    </w:p>
    <w:p w:rsidR="003B68AB" w:rsidRPr="00264F91" w:rsidRDefault="003B68AB" w:rsidP="003B68AB">
      <w:pPr>
        <w:rPr>
          <w:rFonts w:cs="Segoe UI"/>
        </w:rPr>
      </w:pPr>
      <w:r w:rsidRPr="003B68AB">
        <w:rPr>
          <w:rStyle w:val="Heading2Char"/>
        </w:rPr>
        <w:t>New Business</w:t>
      </w:r>
      <w:r w:rsidRPr="00264F91">
        <w:rPr>
          <w:rFonts w:cs="Segoe UI"/>
        </w:rPr>
        <w:t xml:space="preserve"> – Nance Lempinen-Leedy</w:t>
      </w:r>
    </w:p>
    <w:p w:rsidR="003B68AB" w:rsidRDefault="003B68AB" w:rsidP="003B68AB">
      <w:pPr>
        <w:pStyle w:val="ListParagraph"/>
        <w:numPr>
          <w:ilvl w:val="0"/>
          <w:numId w:val="3"/>
        </w:numPr>
        <w:rPr>
          <w:rFonts w:ascii="Segoe UI" w:hAnsi="Segoe UI" w:cs="Segoe UI"/>
        </w:rPr>
      </w:pPr>
      <w:r>
        <w:rPr>
          <w:rFonts w:ascii="Segoe UI" w:hAnsi="Segoe UI" w:cs="Segoe UI"/>
        </w:rPr>
        <w:t xml:space="preserve">Changes </w:t>
      </w:r>
      <w:proofErr w:type="gramStart"/>
      <w:r>
        <w:rPr>
          <w:rFonts w:ascii="Segoe UI" w:hAnsi="Segoe UI" w:cs="Segoe UI"/>
        </w:rPr>
        <w:t>were made</w:t>
      </w:r>
      <w:proofErr w:type="gramEnd"/>
      <w:r>
        <w:rPr>
          <w:rFonts w:ascii="Segoe UI" w:hAnsi="Segoe UI" w:cs="Segoe UI"/>
        </w:rPr>
        <w:t xml:space="preserve"> to the </w:t>
      </w:r>
      <w:r w:rsidRPr="00264F91">
        <w:rPr>
          <w:rFonts w:ascii="Segoe UI" w:hAnsi="Segoe UI" w:cs="Segoe UI"/>
        </w:rPr>
        <w:t>ID policy</w:t>
      </w:r>
      <w:r>
        <w:rPr>
          <w:rFonts w:ascii="Segoe UI" w:hAnsi="Segoe UI" w:cs="Segoe UI"/>
        </w:rPr>
        <w:t xml:space="preserve"> to better serve students and library patrons.  Library staff will accept government issued photo IDs in place of the student ID card to check out library materials. </w:t>
      </w:r>
    </w:p>
    <w:p w:rsidR="003B68AB" w:rsidRPr="00F33A95" w:rsidRDefault="003B68AB" w:rsidP="003B68AB">
      <w:pPr>
        <w:pStyle w:val="ListParagraph"/>
        <w:numPr>
          <w:ilvl w:val="1"/>
          <w:numId w:val="3"/>
        </w:numPr>
        <w:rPr>
          <w:rFonts w:ascii="Segoe UI" w:hAnsi="Segoe UI" w:cs="Segoe UI"/>
        </w:rPr>
      </w:pPr>
      <w:r w:rsidRPr="00F33A95">
        <w:rPr>
          <w:rFonts w:ascii="Segoe UI" w:hAnsi="Segoe UI" w:cs="Segoe UI"/>
        </w:rPr>
        <w:t>Staff will still verify current student/employment status before checking out library materials.</w:t>
      </w:r>
    </w:p>
    <w:p w:rsidR="003B68AB" w:rsidRDefault="003B68AB" w:rsidP="003B68AB">
      <w:pPr>
        <w:pStyle w:val="paragraph"/>
        <w:numPr>
          <w:ilvl w:val="1"/>
          <w:numId w:val="3"/>
        </w:numPr>
        <w:spacing w:before="0" w:beforeAutospacing="0" w:after="0" w:afterAutospacing="0"/>
        <w:textAlignment w:val="baseline"/>
        <w:rPr>
          <w:rFonts w:ascii="Segoe UI" w:hAnsi="Segoe UI" w:cs="Segoe UI"/>
        </w:rPr>
      </w:pPr>
      <w:r>
        <w:rPr>
          <w:rFonts w:ascii="Segoe UI" w:hAnsi="Segoe UI" w:cs="Segoe UI"/>
        </w:rPr>
        <w:t xml:space="preserve">Acceptable forms of ID include: </w:t>
      </w:r>
    </w:p>
    <w:p w:rsidR="003B68AB" w:rsidRPr="00D24BD1" w:rsidRDefault="003B68AB" w:rsidP="003B68AB">
      <w:pPr>
        <w:pStyle w:val="paragraph"/>
        <w:numPr>
          <w:ilvl w:val="2"/>
          <w:numId w:val="3"/>
        </w:numPr>
        <w:spacing w:before="0" w:beforeAutospacing="0" w:after="0" w:afterAutospacing="0"/>
        <w:textAlignment w:val="baseline"/>
        <w:rPr>
          <w:rStyle w:val="normaltextrun"/>
          <w:rFonts w:ascii="Segoe UI" w:hAnsi="Segoe UI" w:cs="Segoe UI"/>
        </w:rPr>
      </w:pPr>
      <w:r>
        <w:rPr>
          <w:rStyle w:val="normaltextrun"/>
          <w:rFonts w:ascii="Segoe UI" w:hAnsi="Segoe UI" w:cs="Segoe UI"/>
        </w:rPr>
        <w:t>SF ID card (preferred)</w:t>
      </w:r>
    </w:p>
    <w:p w:rsidR="003B68AB" w:rsidRDefault="003B68AB" w:rsidP="003B68AB">
      <w:pPr>
        <w:pStyle w:val="paragraph"/>
        <w:numPr>
          <w:ilvl w:val="2"/>
          <w:numId w:val="3"/>
        </w:numPr>
        <w:spacing w:before="0" w:beforeAutospacing="0" w:after="0" w:afterAutospacing="0"/>
        <w:textAlignment w:val="baseline"/>
        <w:rPr>
          <w:rFonts w:ascii="Segoe UI" w:hAnsi="Segoe UI" w:cs="Segoe UI"/>
        </w:rPr>
      </w:pPr>
      <w:r>
        <w:rPr>
          <w:rStyle w:val="normaltextrun"/>
          <w:rFonts w:ascii="Segoe UI" w:hAnsi="Segoe UI" w:cs="Segoe UI"/>
          <w:shd w:val="clear" w:color="auto" w:fill="FFFFFF"/>
        </w:rPr>
        <w:t>ID Card Issued by a Florida Public College or University</w:t>
      </w:r>
      <w:r>
        <w:rPr>
          <w:rStyle w:val="eop"/>
          <w:rFonts w:ascii="Segoe UI" w:hAnsi="Segoe UI" w:cs="Segoe UI"/>
        </w:rPr>
        <w:t> </w:t>
      </w:r>
    </w:p>
    <w:p w:rsidR="003B68AB" w:rsidRDefault="003B68AB" w:rsidP="003B68AB">
      <w:pPr>
        <w:pStyle w:val="paragraph"/>
        <w:numPr>
          <w:ilvl w:val="2"/>
          <w:numId w:val="3"/>
        </w:numPr>
        <w:spacing w:before="0" w:beforeAutospacing="0" w:after="0" w:afterAutospacing="0"/>
        <w:textAlignment w:val="baseline"/>
        <w:rPr>
          <w:rFonts w:ascii="Segoe UI" w:hAnsi="Segoe UI" w:cs="Segoe UI"/>
        </w:rPr>
      </w:pPr>
      <w:r>
        <w:rPr>
          <w:rStyle w:val="normaltextrun"/>
          <w:rFonts w:ascii="Segoe UI" w:hAnsi="Segoe UI" w:cs="Segoe UI"/>
          <w:shd w:val="clear" w:color="auto" w:fill="FFFFFF"/>
        </w:rPr>
        <w:t>Driver’s License or Permit (Any U.S. State)</w:t>
      </w:r>
      <w:r>
        <w:rPr>
          <w:rStyle w:val="eop"/>
          <w:rFonts w:ascii="Segoe UI" w:hAnsi="Segoe UI" w:cs="Segoe UI"/>
        </w:rPr>
        <w:t> </w:t>
      </w:r>
    </w:p>
    <w:p w:rsidR="003B68AB" w:rsidRDefault="003B68AB" w:rsidP="003B68AB">
      <w:pPr>
        <w:pStyle w:val="paragraph"/>
        <w:numPr>
          <w:ilvl w:val="2"/>
          <w:numId w:val="3"/>
        </w:numPr>
        <w:spacing w:before="0" w:beforeAutospacing="0" w:after="0" w:afterAutospacing="0"/>
        <w:textAlignment w:val="baseline"/>
        <w:rPr>
          <w:rFonts w:ascii="Segoe UI" w:hAnsi="Segoe UI" w:cs="Segoe UI"/>
        </w:rPr>
      </w:pPr>
      <w:r>
        <w:rPr>
          <w:rStyle w:val="normaltextrun"/>
          <w:rFonts w:ascii="Segoe UI" w:hAnsi="Segoe UI" w:cs="Segoe UI"/>
          <w:shd w:val="clear" w:color="auto" w:fill="FFFFFF"/>
        </w:rPr>
        <w:t>Official State ID (Any U.S. State)</w:t>
      </w:r>
      <w:r>
        <w:rPr>
          <w:rStyle w:val="eop"/>
          <w:rFonts w:ascii="Segoe UI" w:hAnsi="Segoe UI" w:cs="Segoe UI"/>
        </w:rPr>
        <w:t> </w:t>
      </w:r>
    </w:p>
    <w:p w:rsidR="003B68AB" w:rsidRDefault="003B68AB" w:rsidP="003B68AB">
      <w:pPr>
        <w:pStyle w:val="paragraph"/>
        <w:numPr>
          <w:ilvl w:val="2"/>
          <w:numId w:val="3"/>
        </w:numPr>
        <w:spacing w:before="0" w:beforeAutospacing="0" w:after="0" w:afterAutospacing="0"/>
        <w:textAlignment w:val="baseline"/>
        <w:rPr>
          <w:rFonts w:ascii="Segoe UI" w:hAnsi="Segoe UI" w:cs="Segoe UI"/>
        </w:rPr>
      </w:pPr>
      <w:r>
        <w:rPr>
          <w:rStyle w:val="normaltextrun"/>
          <w:rFonts w:ascii="Segoe UI" w:hAnsi="Segoe UI" w:cs="Segoe UI"/>
          <w:shd w:val="clear" w:color="auto" w:fill="FFFFFF"/>
        </w:rPr>
        <w:t>U.S. Military ID</w:t>
      </w:r>
      <w:r>
        <w:rPr>
          <w:rStyle w:val="eop"/>
          <w:rFonts w:ascii="Segoe UI" w:hAnsi="Segoe UI" w:cs="Segoe UI"/>
        </w:rPr>
        <w:t> </w:t>
      </w:r>
    </w:p>
    <w:p w:rsidR="003B68AB" w:rsidRDefault="003B68AB" w:rsidP="003B68AB">
      <w:pPr>
        <w:pStyle w:val="paragraph"/>
        <w:numPr>
          <w:ilvl w:val="2"/>
          <w:numId w:val="3"/>
        </w:numPr>
        <w:spacing w:before="0" w:beforeAutospacing="0" w:after="0" w:afterAutospacing="0"/>
        <w:textAlignment w:val="baseline"/>
        <w:rPr>
          <w:rFonts w:ascii="Segoe UI" w:hAnsi="Segoe UI" w:cs="Segoe UI"/>
        </w:rPr>
      </w:pPr>
      <w:r>
        <w:rPr>
          <w:rStyle w:val="normaltextrun"/>
          <w:rFonts w:ascii="Segoe UI" w:hAnsi="Segoe UI" w:cs="Segoe UI"/>
          <w:shd w:val="clear" w:color="auto" w:fill="FFFFFF"/>
        </w:rPr>
        <w:t>U.S. Permanent Residence Card</w:t>
      </w:r>
      <w:r>
        <w:rPr>
          <w:rStyle w:val="eop"/>
          <w:rFonts w:ascii="Segoe UI" w:hAnsi="Segoe UI" w:cs="Segoe UI"/>
        </w:rPr>
        <w:t> </w:t>
      </w:r>
    </w:p>
    <w:p w:rsidR="003B68AB" w:rsidRPr="00993793" w:rsidRDefault="003B68AB" w:rsidP="003B68AB">
      <w:pPr>
        <w:pStyle w:val="paragraph"/>
        <w:numPr>
          <w:ilvl w:val="2"/>
          <w:numId w:val="3"/>
        </w:numPr>
        <w:spacing w:before="0" w:beforeAutospacing="0" w:after="0" w:afterAutospacing="0"/>
        <w:textAlignment w:val="baseline"/>
        <w:rPr>
          <w:rStyle w:val="normaltextrun"/>
          <w:rFonts w:ascii="Segoe UI" w:hAnsi="Segoe UI" w:cs="Segoe UI"/>
        </w:rPr>
      </w:pPr>
      <w:r>
        <w:rPr>
          <w:rStyle w:val="normaltextrun"/>
          <w:rFonts w:ascii="Segoe UI" w:hAnsi="Segoe UI" w:cs="Segoe UI"/>
          <w:shd w:val="clear" w:color="auto" w:fill="FFFFFF"/>
        </w:rPr>
        <w:t>Passport (Any Country)</w:t>
      </w:r>
    </w:p>
    <w:p w:rsidR="003B68AB" w:rsidRDefault="003B68AB" w:rsidP="003B68AB">
      <w:pPr>
        <w:pStyle w:val="paragraph"/>
        <w:numPr>
          <w:ilvl w:val="1"/>
          <w:numId w:val="3"/>
        </w:numPr>
        <w:spacing w:before="0" w:beforeAutospacing="0" w:after="0" w:afterAutospacing="0"/>
        <w:textAlignment w:val="baseline"/>
        <w:rPr>
          <w:rFonts w:ascii="Segoe UI" w:hAnsi="Segoe UI" w:cs="Segoe UI"/>
        </w:rPr>
      </w:pPr>
      <w:r>
        <w:rPr>
          <w:rFonts w:ascii="Segoe UI" w:hAnsi="Segoe UI" w:cs="Segoe UI"/>
        </w:rPr>
        <w:t>Ulysses discussed possibility of including student photos in ALEPH upload.</w:t>
      </w:r>
    </w:p>
    <w:p w:rsidR="003B68AB" w:rsidRDefault="003B68AB" w:rsidP="003B68AB">
      <w:pPr>
        <w:pStyle w:val="paragraph"/>
        <w:spacing w:before="0" w:beforeAutospacing="0" w:after="0" w:afterAutospacing="0"/>
        <w:ind w:left="1080"/>
        <w:textAlignment w:val="baseline"/>
        <w:rPr>
          <w:rFonts w:ascii="Segoe UI" w:hAnsi="Segoe UI" w:cs="Segoe UI"/>
        </w:rPr>
      </w:pPr>
    </w:p>
    <w:p w:rsidR="003B68AB" w:rsidRDefault="003B68AB" w:rsidP="003B68AB">
      <w:pPr>
        <w:pStyle w:val="ListParagraph"/>
        <w:numPr>
          <w:ilvl w:val="0"/>
          <w:numId w:val="3"/>
        </w:numPr>
        <w:rPr>
          <w:rFonts w:ascii="Segoe UI" w:hAnsi="Segoe UI" w:cs="Segoe UI"/>
        </w:rPr>
      </w:pPr>
      <w:r>
        <w:rPr>
          <w:rFonts w:ascii="Segoe UI" w:hAnsi="Segoe UI" w:cs="Segoe UI"/>
        </w:rPr>
        <w:t xml:space="preserve">Due to loss of storage space for </w:t>
      </w:r>
      <w:proofErr w:type="gramStart"/>
      <w:r>
        <w:rPr>
          <w:rFonts w:ascii="Segoe UI" w:hAnsi="Segoe UI" w:cs="Segoe UI"/>
        </w:rPr>
        <w:t>Learning Commons</w:t>
      </w:r>
      <w:proofErr w:type="gramEnd"/>
      <w:r>
        <w:rPr>
          <w:rFonts w:ascii="Segoe UI" w:hAnsi="Segoe UI" w:cs="Segoe UI"/>
        </w:rPr>
        <w:t xml:space="preserve"> renovations, the library can no longer accept book donations.</w:t>
      </w:r>
    </w:p>
    <w:p w:rsidR="003B68AB" w:rsidRDefault="003B68AB" w:rsidP="003B68AB">
      <w:pPr>
        <w:pStyle w:val="ListParagraph"/>
        <w:numPr>
          <w:ilvl w:val="1"/>
          <w:numId w:val="3"/>
        </w:numPr>
        <w:rPr>
          <w:rFonts w:ascii="Segoe UI" w:hAnsi="Segoe UI" w:cs="Segoe UI"/>
        </w:rPr>
      </w:pPr>
      <w:r>
        <w:rPr>
          <w:rFonts w:ascii="Segoe UI" w:hAnsi="Segoe UI" w:cs="Segoe UI"/>
        </w:rPr>
        <w:t xml:space="preserve">Donations </w:t>
      </w:r>
      <w:proofErr w:type="gramStart"/>
      <w:r>
        <w:rPr>
          <w:rFonts w:ascii="Segoe UI" w:hAnsi="Segoe UI" w:cs="Segoe UI"/>
        </w:rPr>
        <w:t>can be shared</w:t>
      </w:r>
      <w:proofErr w:type="gramEnd"/>
      <w:r>
        <w:rPr>
          <w:rFonts w:ascii="Segoe UI" w:hAnsi="Segoe UI" w:cs="Segoe UI"/>
        </w:rPr>
        <w:t xml:space="preserve"> with the Friends of the Alachua County Library District; a bookmark with contact information was shared with the group.</w:t>
      </w:r>
    </w:p>
    <w:p w:rsidR="003B68AB" w:rsidRPr="00264F91" w:rsidRDefault="003B68AB" w:rsidP="003B68AB">
      <w:pPr>
        <w:pStyle w:val="ListParagraph"/>
        <w:numPr>
          <w:ilvl w:val="1"/>
          <w:numId w:val="3"/>
        </w:numPr>
        <w:rPr>
          <w:rFonts w:ascii="Segoe UI" w:hAnsi="Segoe UI" w:cs="Segoe UI"/>
        </w:rPr>
      </w:pPr>
      <w:proofErr w:type="spellStart"/>
      <w:r>
        <w:rPr>
          <w:rFonts w:ascii="Segoe UI" w:hAnsi="Segoe UI" w:cs="Segoe UI"/>
        </w:rPr>
        <w:t>Klepper</w:t>
      </w:r>
      <w:proofErr w:type="spellEnd"/>
      <w:r>
        <w:rPr>
          <w:rFonts w:ascii="Segoe UI" w:hAnsi="Segoe UI" w:cs="Segoe UI"/>
        </w:rPr>
        <w:t xml:space="preserve"> also mentioned that </w:t>
      </w:r>
      <w:proofErr w:type="spellStart"/>
      <w:r>
        <w:rPr>
          <w:rFonts w:ascii="Segoe UI" w:hAnsi="Segoe UI" w:cs="Segoe UI"/>
        </w:rPr>
        <w:t>Tunga</w:t>
      </w:r>
      <w:proofErr w:type="spellEnd"/>
      <w:r>
        <w:rPr>
          <w:rFonts w:ascii="Segoe UI" w:hAnsi="Segoe UI" w:cs="Segoe UI"/>
        </w:rPr>
        <w:t xml:space="preserve"> </w:t>
      </w:r>
      <w:proofErr w:type="spellStart"/>
      <w:r>
        <w:rPr>
          <w:rFonts w:ascii="Segoe UI" w:hAnsi="Segoe UI" w:cs="Segoe UI"/>
        </w:rPr>
        <w:t>Lergo</w:t>
      </w:r>
      <w:proofErr w:type="spellEnd"/>
      <w:r>
        <w:rPr>
          <w:rFonts w:ascii="Segoe UI" w:hAnsi="Segoe UI" w:cs="Segoe UI"/>
        </w:rPr>
        <w:t>, Professor in Social &amp; Behavioral Sciences (x5127), who accepts donations of academic textbooks and material that he ships to Nigeria.</w:t>
      </w:r>
    </w:p>
    <w:p w:rsidR="003B68AB" w:rsidRDefault="003B68AB" w:rsidP="003B68AB">
      <w:pPr>
        <w:pStyle w:val="ListParagraph"/>
        <w:numPr>
          <w:ilvl w:val="0"/>
          <w:numId w:val="3"/>
        </w:numPr>
        <w:rPr>
          <w:rFonts w:ascii="Segoe UI" w:hAnsi="Segoe UI" w:cs="Segoe UI"/>
        </w:rPr>
      </w:pPr>
      <w:r w:rsidRPr="00264F91">
        <w:rPr>
          <w:rFonts w:ascii="Segoe UI" w:hAnsi="Segoe UI" w:cs="Segoe UI"/>
        </w:rPr>
        <w:t>Learning Commons design review</w:t>
      </w:r>
    </w:p>
    <w:p w:rsidR="003B68AB" w:rsidRPr="00493C74" w:rsidRDefault="003B68AB" w:rsidP="003B68AB">
      <w:pPr>
        <w:pStyle w:val="NormalWeb"/>
        <w:numPr>
          <w:ilvl w:val="1"/>
          <w:numId w:val="3"/>
        </w:numPr>
        <w:rPr>
          <w:rFonts w:ascii="Segoe UI" w:hAnsi="Segoe UI" w:cs="Segoe UI"/>
          <w:color w:val="000000"/>
        </w:rPr>
      </w:pPr>
      <w:r>
        <w:rPr>
          <w:rFonts w:ascii="Segoe UI" w:hAnsi="Segoe UI" w:cs="Segoe UI"/>
          <w:color w:val="000000"/>
        </w:rPr>
        <w:t xml:space="preserve">Floor plans and design elements for </w:t>
      </w:r>
      <w:proofErr w:type="gramStart"/>
      <w:r>
        <w:rPr>
          <w:rFonts w:ascii="Segoe UI" w:hAnsi="Segoe UI" w:cs="Segoe UI"/>
          <w:color w:val="000000"/>
        </w:rPr>
        <w:t>Learning Commons</w:t>
      </w:r>
      <w:proofErr w:type="gramEnd"/>
      <w:r>
        <w:rPr>
          <w:rFonts w:ascii="Segoe UI" w:hAnsi="Segoe UI" w:cs="Segoe UI"/>
          <w:color w:val="000000"/>
        </w:rPr>
        <w:t xml:space="preserve"> renovation were shared and are attached to these minutes.  The following points were noted:</w:t>
      </w:r>
    </w:p>
    <w:p w:rsidR="003B68AB" w:rsidRPr="00493C74" w:rsidRDefault="003B68AB" w:rsidP="003B68AB">
      <w:pPr>
        <w:pStyle w:val="NormalWeb"/>
        <w:numPr>
          <w:ilvl w:val="2"/>
          <w:numId w:val="3"/>
        </w:numPr>
        <w:rPr>
          <w:rFonts w:ascii="Segoe UI" w:hAnsi="Segoe UI" w:cs="Segoe UI"/>
          <w:color w:val="000000"/>
          <w:sz w:val="28"/>
        </w:rPr>
      </w:pPr>
      <w:r>
        <w:rPr>
          <w:rFonts w:ascii="Segoe UI" w:hAnsi="Segoe UI" w:cs="Segoe UI"/>
          <w:color w:val="000000"/>
          <w:szCs w:val="22"/>
        </w:rPr>
        <w:t>The library introduced a n</w:t>
      </w:r>
      <w:r w:rsidRPr="00493C74">
        <w:rPr>
          <w:rFonts w:ascii="Segoe UI" w:hAnsi="Segoe UI" w:cs="Segoe UI"/>
          <w:color w:val="000000"/>
          <w:szCs w:val="22"/>
        </w:rPr>
        <w:t xml:space="preserve">eighborhood approach </w:t>
      </w:r>
      <w:r>
        <w:rPr>
          <w:rFonts w:ascii="Segoe UI" w:hAnsi="Segoe UI" w:cs="Segoe UI"/>
          <w:color w:val="000000"/>
          <w:szCs w:val="22"/>
        </w:rPr>
        <w:t>with monthly meetings of library and LC (Lee Delaino) staff.</w:t>
      </w:r>
    </w:p>
    <w:p w:rsidR="003B68AB" w:rsidRPr="00493C74" w:rsidRDefault="003B68AB" w:rsidP="003B68AB">
      <w:pPr>
        <w:pStyle w:val="NormalWeb"/>
        <w:numPr>
          <w:ilvl w:val="2"/>
          <w:numId w:val="3"/>
        </w:numPr>
        <w:rPr>
          <w:rFonts w:ascii="Segoe UI" w:hAnsi="Segoe UI" w:cs="Segoe UI"/>
          <w:color w:val="000000"/>
          <w:sz w:val="28"/>
        </w:rPr>
      </w:pPr>
      <w:r>
        <w:rPr>
          <w:rFonts w:ascii="Segoe UI" w:hAnsi="Segoe UI" w:cs="Segoe UI"/>
          <w:color w:val="000000"/>
          <w:szCs w:val="22"/>
        </w:rPr>
        <w:t>Our objective is for a s</w:t>
      </w:r>
      <w:r w:rsidRPr="00493C74">
        <w:rPr>
          <w:rFonts w:ascii="Segoe UI" w:hAnsi="Segoe UI" w:cs="Segoe UI"/>
          <w:color w:val="000000"/>
          <w:szCs w:val="22"/>
        </w:rPr>
        <w:t>eamless impact on students in terms of service</w:t>
      </w:r>
      <w:r>
        <w:rPr>
          <w:rFonts w:ascii="Segoe UI" w:hAnsi="Segoe UI" w:cs="Segoe UI"/>
          <w:color w:val="000000"/>
          <w:szCs w:val="22"/>
        </w:rPr>
        <w:t xml:space="preserve">, so they do not see a discernible difference in how our services </w:t>
      </w:r>
      <w:proofErr w:type="gramStart"/>
      <w:r>
        <w:rPr>
          <w:rFonts w:ascii="Segoe UI" w:hAnsi="Segoe UI" w:cs="Segoe UI"/>
          <w:color w:val="000000"/>
          <w:szCs w:val="22"/>
        </w:rPr>
        <w:t>are delivered</w:t>
      </w:r>
      <w:proofErr w:type="gramEnd"/>
      <w:r>
        <w:rPr>
          <w:rFonts w:ascii="Segoe UI" w:hAnsi="Segoe UI" w:cs="Segoe UI"/>
          <w:color w:val="000000"/>
          <w:szCs w:val="22"/>
        </w:rPr>
        <w:t xml:space="preserve">. </w:t>
      </w:r>
    </w:p>
    <w:p w:rsidR="003B68AB" w:rsidRPr="00493C74" w:rsidRDefault="003B68AB" w:rsidP="003B68AB">
      <w:pPr>
        <w:pStyle w:val="NormalWeb"/>
        <w:numPr>
          <w:ilvl w:val="2"/>
          <w:numId w:val="3"/>
        </w:numPr>
        <w:rPr>
          <w:rFonts w:ascii="Segoe UI" w:hAnsi="Segoe UI" w:cs="Segoe UI"/>
          <w:color w:val="000000"/>
          <w:sz w:val="28"/>
        </w:rPr>
      </w:pPr>
      <w:r>
        <w:rPr>
          <w:rFonts w:ascii="Segoe UI" w:hAnsi="Segoe UI" w:cs="Segoe UI"/>
          <w:color w:val="000000"/>
          <w:szCs w:val="22"/>
        </w:rPr>
        <w:t xml:space="preserve">Pat and </w:t>
      </w:r>
      <w:r w:rsidRPr="00493C74">
        <w:rPr>
          <w:rFonts w:ascii="Segoe UI" w:hAnsi="Segoe UI" w:cs="Segoe UI"/>
          <w:color w:val="000000"/>
          <w:szCs w:val="22"/>
        </w:rPr>
        <w:t xml:space="preserve">Nance have met with Rebecca Rogers, David </w:t>
      </w:r>
      <w:proofErr w:type="spellStart"/>
      <w:r w:rsidRPr="00493C74">
        <w:rPr>
          <w:rFonts w:ascii="Segoe UI" w:hAnsi="Segoe UI" w:cs="Segoe UI"/>
          <w:color w:val="000000"/>
          <w:szCs w:val="22"/>
        </w:rPr>
        <w:t>Everitte</w:t>
      </w:r>
      <w:proofErr w:type="spellEnd"/>
      <w:r w:rsidRPr="00493C74">
        <w:rPr>
          <w:rFonts w:ascii="Segoe UI" w:hAnsi="Segoe UI" w:cs="Segoe UI"/>
          <w:color w:val="000000"/>
          <w:szCs w:val="22"/>
        </w:rPr>
        <w:t>, and Lee Delaino to review the impact of the demo and remodel on students, employees, employee spaces, study spaces, and the classroom</w:t>
      </w:r>
      <w:r>
        <w:rPr>
          <w:rFonts w:ascii="Segoe UI" w:hAnsi="Segoe UI" w:cs="Segoe UI"/>
          <w:color w:val="000000"/>
          <w:szCs w:val="22"/>
        </w:rPr>
        <w:t xml:space="preserve">. </w:t>
      </w:r>
    </w:p>
    <w:p w:rsidR="003B68AB" w:rsidRPr="00493C74" w:rsidRDefault="003B68AB" w:rsidP="003B68AB">
      <w:pPr>
        <w:pStyle w:val="NormalWeb"/>
        <w:numPr>
          <w:ilvl w:val="2"/>
          <w:numId w:val="3"/>
        </w:numPr>
        <w:rPr>
          <w:rFonts w:ascii="Segoe UI" w:hAnsi="Segoe UI" w:cs="Segoe UI"/>
          <w:color w:val="000000"/>
          <w:sz w:val="28"/>
        </w:rPr>
      </w:pPr>
      <w:r>
        <w:rPr>
          <w:rFonts w:ascii="Segoe UI" w:hAnsi="Segoe UI" w:cs="Segoe UI"/>
          <w:color w:val="000000"/>
          <w:szCs w:val="22"/>
        </w:rPr>
        <w:lastRenderedPageBreak/>
        <w:t xml:space="preserve">We are mindful of the reduction of debris and noise. </w:t>
      </w:r>
    </w:p>
    <w:p w:rsidR="003B68AB" w:rsidRPr="00493C74" w:rsidRDefault="003B68AB" w:rsidP="003B68AB">
      <w:pPr>
        <w:pStyle w:val="NormalWeb"/>
        <w:numPr>
          <w:ilvl w:val="2"/>
          <w:numId w:val="3"/>
        </w:numPr>
        <w:rPr>
          <w:rFonts w:ascii="Segoe UI" w:hAnsi="Segoe UI" w:cs="Segoe UI"/>
          <w:color w:val="000000"/>
          <w:sz w:val="28"/>
        </w:rPr>
      </w:pPr>
      <w:r>
        <w:rPr>
          <w:rFonts w:ascii="Segoe UI" w:hAnsi="Segoe UI" w:cs="Segoe UI"/>
          <w:color w:val="000000"/>
          <w:szCs w:val="22"/>
        </w:rPr>
        <w:t>We shared a c</w:t>
      </w:r>
      <w:r w:rsidRPr="00493C74">
        <w:rPr>
          <w:rFonts w:ascii="Segoe UI" w:hAnsi="Segoe UI" w:cs="Segoe UI"/>
          <w:color w:val="000000"/>
          <w:szCs w:val="22"/>
        </w:rPr>
        <w:t>alendar of closu</w:t>
      </w:r>
      <w:r>
        <w:rPr>
          <w:rFonts w:ascii="Segoe UI" w:hAnsi="Segoe UI" w:cs="Segoe UI"/>
          <w:color w:val="000000"/>
          <w:szCs w:val="22"/>
        </w:rPr>
        <w:t xml:space="preserve">res and affected building hours. </w:t>
      </w:r>
    </w:p>
    <w:p w:rsidR="003B68AB" w:rsidRPr="00493C74" w:rsidRDefault="003B68AB" w:rsidP="003B68AB">
      <w:pPr>
        <w:pStyle w:val="NormalWeb"/>
        <w:numPr>
          <w:ilvl w:val="2"/>
          <w:numId w:val="3"/>
        </w:numPr>
        <w:rPr>
          <w:rFonts w:ascii="Segoe UI" w:hAnsi="Segoe UI" w:cs="Segoe UI"/>
          <w:color w:val="000000"/>
          <w:sz w:val="28"/>
        </w:rPr>
      </w:pPr>
      <w:r>
        <w:rPr>
          <w:rFonts w:ascii="Segoe UI" w:hAnsi="Segoe UI" w:cs="Segoe UI"/>
          <w:color w:val="000000"/>
          <w:szCs w:val="22"/>
        </w:rPr>
        <w:t xml:space="preserve">We are involved with </w:t>
      </w:r>
      <w:r w:rsidRPr="00493C74">
        <w:rPr>
          <w:rFonts w:ascii="Segoe UI" w:hAnsi="Segoe UI" w:cs="Segoe UI"/>
          <w:color w:val="000000"/>
          <w:szCs w:val="22"/>
        </w:rPr>
        <w:t>CCS</w:t>
      </w:r>
      <w:r>
        <w:rPr>
          <w:rFonts w:ascii="Segoe UI" w:hAnsi="Segoe UI" w:cs="Segoe UI"/>
          <w:color w:val="000000"/>
          <w:szCs w:val="22"/>
        </w:rPr>
        <w:t xml:space="preserve"> in the creation of </w:t>
      </w:r>
      <w:r w:rsidRPr="00493C74">
        <w:rPr>
          <w:rFonts w:ascii="Segoe UI" w:hAnsi="Segoe UI" w:cs="Segoe UI"/>
          <w:color w:val="000000"/>
          <w:szCs w:val="22"/>
        </w:rPr>
        <w:t xml:space="preserve">positive </w:t>
      </w:r>
      <w:r>
        <w:rPr>
          <w:rFonts w:ascii="Segoe UI" w:hAnsi="Segoe UI" w:cs="Segoe UI"/>
          <w:color w:val="000000"/>
          <w:szCs w:val="22"/>
        </w:rPr>
        <w:t xml:space="preserve">and informational </w:t>
      </w:r>
      <w:r w:rsidRPr="00493C74">
        <w:rPr>
          <w:rFonts w:ascii="Segoe UI" w:hAnsi="Segoe UI" w:cs="Segoe UI"/>
          <w:color w:val="000000"/>
          <w:szCs w:val="22"/>
        </w:rPr>
        <w:t>messaging for employees and students</w:t>
      </w:r>
      <w:r>
        <w:rPr>
          <w:rFonts w:ascii="Segoe UI" w:hAnsi="Segoe UI" w:cs="Segoe UI"/>
          <w:color w:val="000000"/>
          <w:szCs w:val="22"/>
        </w:rPr>
        <w:t xml:space="preserve">. </w:t>
      </w:r>
    </w:p>
    <w:p w:rsidR="003B68AB" w:rsidRPr="00493C74" w:rsidRDefault="003B68AB" w:rsidP="003B68AB">
      <w:pPr>
        <w:pStyle w:val="NormalWeb"/>
        <w:numPr>
          <w:ilvl w:val="2"/>
          <w:numId w:val="3"/>
        </w:numPr>
        <w:rPr>
          <w:rFonts w:ascii="Segoe UI" w:hAnsi="Segoe UI" w:cs="Segoe UI"/>
          <w:color w:val="000000"/>
          <w:sz w:val="28"/>
        </w:rPr>
      </w:pPr>
      <w:r>
        <w:rPr>
          <w:rFonts w:ascii="Segoe UI" w:hAnsi="Segoe UI" w:cs="Segoe UI"/>
          <w:color w:val="000000"/>
          <w:szCs w:val="22"/>
        </w:rPr>
        <w:t>There is the p</w:t>
      </w:r>
      <w:r w:rsidRPr="00493C74">
        <w:rPr>
          <w:rFonts w:ascii="Segoe UI" w:hAnsi="Segoe UI" w:cs="Segoe UI"/>
          <w:color w:val="000000"/>
          <w:szCs w:val="22"/>
        </w:rPr>
        <w:t xml:space="preserve">ossibility of completing the </w:t>
      </w:r>
      <w:proofErr w:type="gramStart"/>
      <w:r w:rsidRPr="00493C74">
        <w:rPr>
          <w:rFonts w:ascii="Segoe UI" w:hAnsi="Segoe UI" w:cs="Segoe UI"/>
          <w:color w:val="000000"/>
          <w:szCs w:val="22"/>
        </w:rPr>
        <w:t>2nd</w:t>
      </w:r>
      <w:proofErr w:type="gramEnd"/>
      <w:r w:rsidRPr="00493C74">
        <w:rPr>
          <w:rFonts w:ascii="Segoe UI" w:hAnsi="Segoe UI" w:cs="Segoe UI"/>
          <w:color w:val="000000"/>
          <w:szCs w:val="22"/>
        </w:rPr>
        <w:t xml:space="preserve"> floor classroom prior to doing the demo on Y-130</w:t>
      </w:r>
      <w:r>
        <w:rPr>
          <w:rFonts w:ascii="Segoe UI" w:hAnsi="Segoe UI" w:cs="Segoe UI"/>
          <w:color w:val="000000"/>
          <w:szCs w:val="22"/>
        </w:rPr>
        <w:t xml:space="preserve">. </w:t>
      </w:r>
    </w:p>
    <w:p w:rsidR="003B68AB" w:rsidRPr="00493C74" w:rsidRDefault="003B68AB" w:rsidP="003B68AB">
      <w:pPr>
        <w:pStyle w:val="NormalWeb"/>
        <w:numPr>
          <w:ilvl w:val="2"/>
          <w:numId w:val="3"/>
        </w:numPr>
        <w:rPr>
          <w:rFonts w:ascii="Segoe UI" w:hAnsi="Segoe UI" w:cs="Segoe UI"/>
          <w:color w:val="000000"/>
          <w:sz w:val="28"/>
        </w:rPr>
      </w:pPr>
      <w:r>
        <w:rPr>
          <w:rFonts w:ascii="Segoe UI" w:hAnsi="Segoe UI" w:cs="Segoe UI"/>
          <w:color w:val="000000"/>
          <w:szCs w:val="22"/>
        </w:rPr>
        <w:t>We are hopeful to retain p</w:t>
      </w:r>
      <w:r w:rsidRPr="00493C74">
        <w:rPr>
          <w:rFonts w:ascii="Segoe UI" w:hAnsi="Segoe UI" w:cs="Segoe UI"/>
          <w:color w:val="000000"/>
          <w:szCs w:val="22"/>
        </w:rPr>
        <w:t>rogramming space</w:t>
      </w:r>
      <w:r>
        <w:rPr>
          <w:rFonts w:ascii="Segoe UI" w:hAnsi="Segoe UI" w:cs="Segoe UI"/>
          <w:color w:val="000000"/>
          <w:szCs w:val="22"/>
        </w:rPr>
        <w:t xml:space="preserve"> in the facility. </w:t>
      </w:r>
    </w:p>
    <w:p w:rsidR="003B68AB" w:rsidRPr="00993793" w:rsidRDefault="003B68AB" w:rsidP="003B68AB">
      <w:pPr>
        <w:pStyle w:val="NormalWeb"/>
        <w:numPr>
          <w:ilvl w:val="1"/>
          <w:numId w:val="3"/>
        </w:numPr>
        <w:rPr>
          <w:rFonts w:ascii="Segoe UI" w:hAnsi="Segoe UI" w:cs="Segoe UI"/>
        </w:rPr>
      </w:pPr>
      <w:r>
        <w:rPr>
          <w:rFonts w:ascii="Segoe UI" w:hAnsi="Segoe UI" w:cs="Segoe UI"/>
          <w:color w:val="000000"/>
          <w:szCs w:val="22"/>
        </w:rPr>
        <w:t xml:space="preserve">We are using data to </w:t>
      </w:r>
      <w:r w:rsidRPr="00DF2153">
        <w:rPr>
          <w:rFonts w:ascii="Segoe UI" w:hAnsi="Segoe UI" w:cs="Segoe UI"/>
          <w:color w:val="000000"/>
          <w:szCs w:val="22"/>
        </w:rPr>
        <w:t xml:space="preserve">identify changes </w:t>
      </w:r>
      <w:r>
        <w:rPr>
          <w:rFonts w:ascii="Segoe UI" w:hAnsi="Segoe UI" w:cs="Segoe UI"/>
          <w:color w:val="000000"/>
          <w:szCs w:val="22"/>
        </w:rPr>
        <w:t>(</w:t>
      </w:r>
      <w:r w:rsidRPr="00DF2153">
        <w:rPr>
          <w:rFonts w:ascii="Segoe UI" w:hAnsi="Segoe UI" w:cs="Segoe UI"/>
          <w:color w:val="000000"/>
          <w:szCs w:val="22"/>
        </w:rPr>
        <w:t>building usage</w:t>
      </w:r>
      <w:r>
        <w:rPr>
          <w:rFonts w:ascii="Segoe UI" w:hAnsi="Segoe UI" w:cs="Segoe UI"/>
          <w:color w:val="000000"/>
          <w:szCs w:val="22"/>
        </w:rPr>
        <w:t xml:space="preserve">, </w:t>
      </w:r>
      <w:r w:rsidRPr="00DF2153">
        <w:rPr>
          <w:rFonts w:ascii="Segoe UI" w:hAnsi="Segoe UI" w:cs="Segoe UI"/>
          <w:color w:val="000000"/>
          <w:szCs w:val="22"/>
        </w:rPr>
        <w:t>service stats</w:t>
      </w:r>
      <w:r>
        <w:rPr>
          <w:rFonts w:ascii="Segoe UI" w:hAnsi="Segoe UI" w:cs="Segoe UI"/>
          <w:color w:val="000000"/>
          <w:szCs w:val="22"/>
        </w:rPr>
        <w:t>,</w:t>
      </w:r>
      <w:r w:rsidRPr="00DF2153">
        <w:rPr>
          <w:rFonts w:ascii="Segoe UI" w:hAnsi="Segoe UI" w:cs="Segoe UI"/>
          <w:color w:val="000000"/>
          <w:szCs w:val="22"/>
        </w:rPr>
        <w:t xml:space="preserve"> and </w:t>
      </w:r>
      <w:r>
        <w:rPr>
          <w:rFonts w:ascii="Segoe UI" w:hAnsi="Segoe UI" w:cs="Segoe UI"/>
          <w:color w:val="000000"/>
          <w:szCs w:val="22"/>
        </w:rPr>
        <w:t xml:space="preserve">other </w:t>
      </w:r>
      <w:r w:rsidRPr="00DF2153">
        <w:rPr>
          <w:rFonts w:ascii="Segoe UI" w:hAnsi="Segoe UI" w:cs="Segoe UI"/>
          <w:color w:val="000000"/>
          <w:szCs w:val="22"/>
        </w:rPr>
        <w:t>usage stats</w:t>
      </w:r>
      <w:r>
        <w:rPr>
          <w:rFonts w:ascii="Segoe UI" w:hAnsi="Segoe UI" w:cs="Segoe UI"/>
          <w:color w:val="000000"/>
          <w:szCs w:val="22"/>
        </w:rPr>
        <w:t>)</w:t>
      </w:r>
      <w:r w:rsidRPr="00DF2153">
        <w:rPr>
          <w:rFonts w:ascii="Segoe UI" w:hAnsi="Segoe UI" w:cs="Segoe UI"/>
          <w:color w:val="000000"/>
          <w:szCs w:val="22"/>
        </w:rPr>
        <w:t xml:space="preserve">; Pat </w:t>
      </w:r>
      <w:proofErr w:type="gramStart"/>
      <w:r w:rsidRPr="00DF2153">
        <w:rPr>
          <w:rFonts w:ascii="Segoe UI" w:hAnsi="Segoe UI" w:cs="Segoe UI"/>
          <w:color w:val="000000"/>
          <w:szCs w:val="22"/>
        </w:rPr>
        <w:t>is invited</w:t>
      </w:r>
      <w:proofErr w:type="gramEnd"/>
      <w:r w:rsidRPr="00DF2153">
        <w:rPr>
          <w:rFonts w:ascii="Segoe UI" w:hAnsi="Segoe UI" w:cs="Segoe UI"/>
          <w:color w:val="000000"/>
          <w:szCs w:val="22"/>
        </w:rPr>
        <w:t xml:space="preserve"> to share findings at the next meeting of the Learning Commons Steering Committee.</w:t>
      </w:r>
    </w:p>
    <w:p w:rsidR="003B68AB" w:rsidRPr="00993793" w:rsidRDefault="003B68AB" w:rsidP="003B68AB">
      <w:pPr>
        <w:pStyle w:val="NormalWeb"/>
        <w:numPr>
          <w:ilvl w:val="1"/>
          <w:numId w:val="3"/>
        </w:numPr>
        <w:rPr>
          <w:rFonts w:ascii="Segoe UI" w:hAnsi="Segoe UI" w:cs="Segoe UI"/>
        </w:rPr>
      </w:pPr>
      <w:r>
        <w:rPr>
          <w:rFonts w:ascii="Segoe UI" w:hAnsi="Segoe UI" w:cs="Segoe UI"/>
          <w:color w:val="000000"/>
          <w:szCs w:val="22"/>
        </w:rPr>
        <w:t xml:space="preserve">No plans </w:t>
      </w:r>
      <w:proofErr w:type="gramStart"/>
      <w:r>
        <w:rPr>
          <w:rFonts w:ascii="Segoe UI" w:hAnsi="Segoe UI" w:cs="Segoe UI"/>
          <w:color w:val="000000"/>
          <w:szCs w:val="22"/>
        </w:rPr>
        <w:t>have been announced</w:t>
      </w:r>
      <w:proofErr w:type="gramEnd"/>
      <w:r>
        <w:rPr>
          <w:rFonts w:ascii="Segoe UI" w:hAnsi="Segoe UI" w:cs="Segoe UI"/>
          <w:color w:val="000000"/>
          <w:szCs w:val="22"/>
        </w:rPr>
        <w:t xml:space="preserve"> to mitigate the effects of increased building use on the electrical or plumbing systems, the elevator, or to address the hot temperature of the public stairwell.</w:t>
      </w:r>
    </w:p>
    <w:p w:rsidR="003B68AB" w:rsidRPr="00DF2153" w:rsidRDefault="003B68AB" w:rsidP="003B68AB">
      <w:pPr>
        <w:pStyle w:val="NormalWeb"/>
        <w:ind w:left="1440"/>
        <w:rPr>
          <w:rFonts w:ascii="Segoe UI" w:hAnsi="Segoe UI" w:cs="Segoe UI"/>
        </w:rPr>
      </w:pPr>
    </w:p>
    <w:p w:rsidR="003B68AB" w:rsidRDefault="003B68AB" w:rsidP="003B68AB">
      <w:pPr>
        <w:rPr>
          <w:rFonts w:cs="Segoe UI"/>
        </w:rPr>
      </w:pPr>
      <w:r w:rsidRPr="003B68AB">
        <w:rPr>
          <w:rStyle w:val="Heading2Char"/>
        </w:rPr>
        <w:t>Open Discussion</w:t>
      </w:r>
      <w:r w:rsidRPr="00DF2153">
        <w:rPr>
          <w:rFonts w:cs="Segoe UI"/>
          <w:b/>
        </w:rPr>
        <w:t xml:space="preserve"> </w:t>
      </w:r>
      <w:r>
        <w:rPr>
          <w:rFonts w:cs="Segoe UI"/>
          <w:b/>
        </w:rPr>
        <w:t xml:space="preserve">- </w:t>
      </w:r>
      <w:r>
        <w:rPr>
          <w:rFonts w:cs="Segoe UI"/>
        </w:rPr>
        <w:t xml:space="preserve">Postponed, we had to exit study room for a student group with an 11:00am student reservation. </w:t>
      </w:r>
    </w:p>
    <w:p w:rsidR="003B68AB" w:rsidRDefault="003B68AB" w:rsidP="003B68AB">
      <w:pPr>
        <w:rPr>
          <w:rFonts w:cs="Segoe UI"/>
        </w:rPr>
      </w:pPr>
    </w:p>
    <w:p w:rsidR="003B68AB" w:rsidRDefault="003B68AB" w:rsidP="003B68AB">
      <w:pPr>
        <w:rPr>
          <w:rFonts w:cs="Segoe UI"/>
        </w:rPr>
      </w:pPr>
      <w:r w:rsidRPr="003B68AB">
        <w:rPr>
          <w:rStyle w:val="Heading2Char"/>
        </w:rPr>
        <w:t xml:space="preserve">Adjournment </w:t>
      </w:r>
      <w:r>
        <w:rPr>
          <w:rFonts w:cs="Segoe UI"/>
          <w:b/>
        </w:rPr>
        <w:t xml:space="preserve">- </w:t>
      </w:r>
      <w:r>
        <w:rPr>
          <w:rFonts w:cs="Segoe UI"/>
        </w:rPr>
        <w:t>Meeting adjourned at 11:02am.</w:t>
      </w:r>
    </w:p>
    <w:p w:rsidR="003B68AB" w:rsidRDefault="003B68AB" w:rsidP="003B68AB">
      <w:pPr>
        <w:rPr>
          <w:rFonts w:cs="Segoe UI"/>
        </w:rPr>
      </w:pPr>
      <w:r>
        <w:rPr>
          <w:rFonts w:cs="Segoe UI"/>
        </w:rPr>
        <w:br w:type="page"/>
      </w:r>
    </w:p>
    <w:p w:rsidR="003B68AB" w:rsidRDefault="003B68AB" w:rsidP="003B68AB">
      <w:pPr>
        <w:rPr>
          <w:rFonts w:cs="Segoe UI"/>
        </w:rPr>
      </w:pPr>
    </w:p>
    <w:p w:rsidR="003B68AB" w:rsidRDefault="003B68AB" w:rsidP="003B68AB">
      <w:pPr>
        <w:rPr>
          <w:rFonts w:cs="Segoe UI"/>
        </w:rPr>
      </w:pPr>
      <w:r>
        <w:rPr>
          <w:rFonts w:cs="Segoe UI"/>
          <w:noProof/>
        </w:rPr>
        <w:drawing>
          <wp:inline distT="0" distB="0" distL="0" distR="0" wp14:anchorId="636FBC37" wp14:editId="50947055">
            <wp:extent cx="6400800" cy="3600450"/>
            <wp:effectExtent l="19050" t="19050" r="19050" b="19050"/>
            <wp:docPr id="2" name="Picture 2" descr="Title slide for Learning Commons re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1.jpg"/>
                    <pic:cNvPicPr/>
                  </pic:nvPicPr>
                  <pic:blipFill>
                    <a:blip r:embed="rId7">
                      <a:extLst>
                        <a:ext uri="{28A0092B-C50C-407E-A947-70E740481C1C}">
                          <a14:useLocalDpi xmlns:a14="http://schemas.microsoft.com/office/drawing/2010/main" val="0"/>
                        </a:ext>
                      </a:extLst>
                    </a:blip>
                    <a:stretch>
                      <a:fillRect/>
                    </a:stretch>
                  </pic:blipFill>
                  <pic:spPr>
                    <a:xfrm>
                      <a:off x="0" y="0"/>
                      <a:ext cx="6400800" cy="3600450"/>
                    </a:xfrm>
                    <a:prstGeom prst="rect">
                      <a:avLst/>
                    </a:prstGeom>
                    <a:ln w="3175">
                      <a:solidFill>
                        <a:schemeClr val="tx1"/>
                      </a:solidFill>
                    </a:ln>
                  </pic:spPr>
                </pic:pic>
              </a:graphicData>
            </a:graphic>
          </wp:inline>
        </w:drawing>
      </w:r>
    </w:p>
    <w:p w:rsidR="003B68AB" w:rsidRDefault="003B68AB" w:rsidP="003B68AB">
      <w:pPr>
        <w:rPr>
          <w:rFonts w:cs="Segoe UI"/>
        </w:rPr>
      </w:pPr>
    </w:p>
    <w:p w:rsidR="003B68AB" w:rsidRDefault="003B68AB" w:rsidP="003B68AB">
      <w:pPr>
        <w:rPr>
          <w:rFonts w:cs="Segoe UI"/>
        </w:rPr>
      </w:pPr>
      <w:r>
        <w:rPr>
          <w:rFonts w:cs="Segoe UI"/>
          <w:noProof/>
        </w:rPr>
        <w:drawing>
          <wp:inline distT="0" distB="0" distL="0" distR="0" wp14:anchorId="69A64B5C" wp14:editId="2BA60A80">
            <wp:extent cx="6400800" cy="3600450"/>
            <wp:effectExtent l="19050" t="19050" r="19050" b="19050"/>
            <wp:docPr id="3" name="Picture 3" descr="Design concept showing revision to library lobby; features colored pathway and revised sig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2.jpg"/>
                    <pic:cNvPicPr/>
                  </pic:nvPicPr>
                  <pic:blipFill>
                    <a:blip r:embed="rId8">
                      <a:extLst>
                        <a:ext uri="{28A0092B-C50C-407E-A947-70E740481C1C}">
                          <a14:useLocalDpi xmlns:a14="http://schemas.microsoft.com/office/drawing/2010/main" val="0"/>
                        </a:ext>
                      </a:extLst>
                    </a:blip>
                    <a:stretch>
                      <a:fillRect/>
                    </a:stretch>
                  </pic:blipFill>
                  <pic:spPr>
                    <a:xfrm>
                      <a:off x="0" y="0"/>
                      <a:ext cx="6400800" cy="3600450"/>
                    </a:xfrm>
                    <a:prstGeom prst="rect">
                      <a:avLst/>
                    </a:prstGeom>
                    <a:ln w="3175">
                      <a:solidFill>
                        <a:schemeClr val="tx1"/>
                      </a:solidFill>
                    </a:ln>
                  </pic:spPr>
                </pic:pic>
              </a:graphicData>
            </a:graphic>
          </wp:inline>
        </w:drawing>
      </w:r>
    </w:p>
    <w:p w:rsidR="003B68AB" w:rsidRDefault="003B68AB" w:rsidP="003B68AB">
      <w:pPr>
        <w:rPr>
          <w:rFonts w:cs="Segoe UI"/>
        </w:rPr>
      </w:pPr>
    </w:p>
    <w:p w:rsidR="003B68AB" w:rsidRDefault="003B68AB" w:rsidP="003B68AB">
      <w:pPr>
        <w:rPr>
          <w:rFonts w:cs="Segoe UI"/>
        </w:rPr>
      </w:pPr>
      <w:r>
        <w:rPr>
          <w:rFonts w:cs="Segoe UI"/>
          <w:noProof/>
        </w:rPr>
        <w:drawing>
          <wp:inline distT="0" distB="0" distL="0" distR="0" wp14:anchorId="1BED9091" wp14:editId="03CFC9C5">
            <wp:extent cx="6400800" cy="3600450"/>
            <wp:effectExtent l="19050" t="19050" r="19050" b="19050"/>
            <wp:docPr id="4" name="Picture 4" descr="Second design concept showing revision to library lobby; features view from the cafe area looking out to the main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3.jpg"/>
                    <pic:cNvPicPr/>
                  </pic:nvPicPr>
                  <pic:blipFill>
                    <a:blip r:embed="rId9">
                      <a:extLst>
                        <a:ext uri="{28A0092B-C50C-407E-A947-70E740481C1C}">
                          <a14:useLocalDpi xmlns:a14="http://schemas.microsoft.com/office/drawing/2010/main" val="0"/>
                        </a:ext>
                      </a:extLst>
                    </a:blip>
                    <a:stretch>
                      <a:fillRect/>
                    </a:stretch>
                  </pic:blipFill>
                  <pic:spPr>
                    <a:xfrm>
                      <a:off x="0" y="0"/>
                      <a:ext cx="6400800" cy="3600450"/>
                    </a:xfrm>
                    <a:prstGeom prst="rect">
                      <a:avLst/>
                    </a:prstGeom>
                    <a:ln w="3175">
                      <a:solidFill>
                        <a:schemeClr val="tx1"/>
                      </a:solidFill>
                    </a:ln>
                  </pic:spPr>
                </pic:pic>
              </a:graphicData>
            </a:graphic>
          </wp:inline>
        </w:drawing>
      </w:r>
    </w:p>
    <w:p w:rsidR="003B68AB" w:rsidRDefault="003B68AB" w:rsidP="003B68AB">
      <w:pPr>
        <w:rPr>
          <w:rFonts w:cs="Segoe UI"/>
        </w:rPr>
      </w:pPr>
    </w:p>
    <w:p w:rsidR="003B68AB" w:rsidRDefault="003B68AB" w:rsidP="003B68AB">
      <w:pPr>
        <w:rPr>
          <w:rFonts w:cs="Segoe UI"/>
        </w:rPr>
      </w:pPr>
      <w:r>
        <w:rPr>
          <w:rFonts w:cs="Segoe UI"/>
          <w:noProof/>
        </w:rPr>
        <w:drawing>
          <wp:inline distT="0" distB="0" distL="0" distR="0" wp14:anchorId="557C3BCB" wp14:editId="1A0EC18D">
            <wp:extent cx="6400800" cy="3600450"/>
            <wp:effectExtent l="19050" t="19050" r="19050" b="19050"/>
            <wp:docPr id="8" name="Picture 8" descr="Current floor plan for first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4.jpg"/>
                    <pic:cNvPicPr/>
                  </pic:nvPicPr>
                  <pic:blipFill>
                    <a:blip r:embed="rId10">
                      <a:extLst>
                        <a:ext uri="{28A0092B-C50C-407E-A947-70E740481C1C}">
                          <a14:useLocalDpi xmlns:a14="http://schemas.microsoft.com/office/drawing/2010/main" val="0"/>
                        </a:ext>
                      </a:extLst>
                    </a:blip>
                    <a:stretch>
                      <a:fillRect/>
                    </a:stretch>
                  </pic:blipFill>
                  <pic:spPr>
                    <a:xfrm>
                      <a:off x="0" y="0"/>
                      <a:ext cx="6400800" cy="3600450"/>
                    </a:xfrm>
                    <a:prstGeom prst="rect">
                      <a:avLst/>
                    </a:prstGeom>
                    <a:ln w="3175">
                      <a:solidFill>
                        <a:schemeClr val="tx1"/>
                      </a:solidFill>
                    </a:ln>
                  </pic:spPr>
                </pic:pic>
              </a:graphicData>
            </a:graphic>
          </wp:inline>
        </w:drawing>
      </w:r>
    </w:p>
    <w:p w:rsidR="003B68AB" w:rsidRDefault="003B68AB" w:rsidP="003B68AB">
      <w:pPr>
        <w:rPr>
          <w:rFonts w:cs="Segoe UI"/>
        </w:rPr>
      </w:pPr>
    </w:p>
    <w:p w:rsidR="003B68AB" w:rsidRDefault="003B68AB" w:rsidP="003B68AB">
      <w:pPr>
        <w:rPr>
          <w:rFonts w:cs="Segoe UI"/>
        </w:rPr>
      </w:pPr>
      <w:r>
        <w:rPr>
          <w:rFonts w:cs="Segoe UI"/>
          <w:noProof/>
        </w:rPr>
        <w:drawing>
          <wp:inline distT="0" distB="0" distL="0" distR="0" wp14:anchorId="4323F9CA" wp14:editId="5632A3BB">
            <wp:extent cx="6400800" cy="3600450"/>
            <wp:effectExtent l="19050" t="19050" r="19050" b="19050"/>
            <wp:docPr id="9" name="Picture 9" descr="Floor plan showing all redesigns of first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5.jpg"/>
                    <pic:cNvPicPr/>
                  </pic:nvPicPr>
                  <pic:blipFill>
                    <a:blip r:embed="rId11">
                      <a:extLst>
                        <a:ext uri="{28A0092B-C50C-407E-A947-70E740481C1C}">
                          <a14:useLocalDpi xmlns:a14="http://schemas.microsoft.com/office/drawing/2010/main" val="0"/>
                        </a:ext>
                      </a:extLst>
                    </a:blip>
                    <a:stretch>
                      <a:fillRect/>
                    </a:stretch>
                  </pic:blipFill>
                  <pic:spPr>
                    <a:xfrm>
                      <a:off x="0" y="0"/>
                      <a:ext cx="6400800" cy="3600450"/>
                    </a:xfrm>
                    <a:prstGeom prst="rect">
                      <a:avLst/>
                    </a:prstGeom>
                    <a:ln w="3175">
                      <a:solidFill>
                        <a:schemeClr val="tx1"/>
                      </a:solidFill>
                    </a:ln>
                  </pic:spPr>
                </pic:pic>
              </a:graphicData>
            </a:graphic>
          </wp:inline>
        </w:drawing>
      </w:r>
    </w:p>
    <w:p w:rsidR="003B68AB" w:rsidRDefault="003B68AB" w:rsidP="003B68AB">
      <w:pPr>
        <w:rPr>
          <w:rFonts w:cs="Segoe UI"/>
        </w:rPr>
      </w:pPr>
    </w:p>
    <w:p w:rsidR="003B68AB" w:rsidRDefault="003B68AB" w:rsidP="003B68AB">
      <w:pPr>
        <w:rPr>
          <w:rFonts w:cs="Segoe UI"/>
        </w:rPr>
      </w:pPr>
      <w:r>
        <w:rPr>
          <w:rFonts w:cs="Segoe UI"/>
          <w:noProof/>
        </w:rPr>
        <w:drawing>
          <wp:inline distT="0" distB="0" distL="0" distR="0" wp14:anchorId="6FC0259B" wp14:editId="396FA1FF">
            <wp:extent cx="6400800" cy="3600450"/>
            <wp:effectExtent l="19050" t="19050" r="19050" b="19050"/>
            <wp:docPr id="10" name="Picture 10" descr="Design concept for second floor seating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6.jpg"/>
                    <pic:cNvPicPr/>
                  </pic:nvPicPr>
                  <pic:blipFill>
                    <a:blip r:embed="rId12">
                      <a:extLst>
                        <a:ext uri="{28A0092B-C50C-407E-A947-70E740481C1C}">
                          <a14:useLocalDpi xmlns:a14="http://schemas.microsoft.com/office/drawing/2010/main" val="0"/>
                        </a:ext>
                      </a:extLst>
                    </a:blip>
                    <a:stretch>
                      <a:fillRect/>
                    </a:stretch>
                  </pic:blipFill>
                  <pic:spPr>
                    <a:xfrm>
                      <a:off x="0" y="0"/>
                      <a:ext cx="6400800" cy="3600450"/>
                    </a:xfrm>
                    <a:prstGeom prst="rect">
                      <a:avLst/>
                    </a:prstGeom>
                    <a:ln w="3175">
                      <a:solidFill>
                        <a:schemeClr val="tx1"/>
                      </a:solidFill>
                    </a:ln>
                  </pic:spPr>
                </pic:pic>
              </a:graphicData>
            </a:graphic>
          </wp:inline>
        </w:drawing>
      </w:r>
    </w:p>
    <w:p w:rsidR="003B68AB" w:rsidRDefault="003B68AB" w:rsidP="003B68AB">
      <w:pPr>
        <w:rPr>
          <w:rFonts w:cs="Segoe UI"/>
        </w:rPr>
      </w:pPr>
    </w:p>
    <w:p w:rsidR="003B68AB" w:rsidRDefault="003B68AB" w:rsidP="003B68AB">
      <w:pPr>
        <w:rPr>
          <w:rFonts w:cs="Segoe UI"/>
        </w:rPr>
      </w:pPr>
      <w:r>
        <w:rPr>
          <w:rFonts w:cs="Segoe UI"/>
          <w:noProof/>
        </w:rPr>
        <w:drawing>
          <wp:inline distT="0" distB="0" distL="0" distR="0" wp14:anchorId="0AA682B1" wp14:editId="30F0659E">
            <wp:extent cx="6400800" cy="3600450"/>
            <wp:effectExtent l="19050" t="19050" r="19050" b="19050"/>
            <wp:docPr id="11" name="Picture 11" descr="Current floor plan for second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7.jpg"/>
                    <pic:cNvPicPr/>
                  </pic:nvPicPr>
                  <pic:blipFill>
                    <a:blip r:embed="rId13">
                      <a:extLst>
                        <a:ext uri="{28A0092B-C50C-407E-A947-70E740481C1C}">
                          <a14:useLocalDpi xmlns:a14="http://schemas.microsoft.com/office/drawing/2010/main" val="0"/>
                        </a:ext>
                      </a:extLst>
                    </a:blip>
                    <a:stretch>
                      <a:fillRect/>
                    </a:stretch>
                  </pic:blipFill>
                  <pic:spPr>
                    <a:xfrm>
                      <a:off x="0" y="0"/>
                      <a:ext cx="6400800" cy="3600450"/>
                    </a:xfrm>
                    <a:prstGeom prst="rect">
                      <a:avLst/>
                    </a:prstGeom>
                    <a:ln w="3175">
                      <a:solidFill>
                        <a:schemeClr val="tx1"/>
                      </a:solidFill>
                    </a:ln>
                  </pic:spPr>
                </pic:pic>
              </a:graphicData>
            </a:graphic>
          </wp:inline>
        </w:drawing>
      </w:r>
    </w:p>
    <w:p w:rsidR="003B68AB" w:rsidRDefault="003B68AB" w:rsidP="003B68AB">
      <w:pPr>
        <w:rPr>
          <w:rFonts w:cs="Segoe UI"/>
        </w:rPr>
      </w:pPr>
    </w:p>
    <w:p w:rsidR="003B68AB" w:rsidRDefault="003B68AB" w:rsidP="003B68AB">
      <w:pPr>
        <w:rPr>
          <w:rFonts w:cs="Segoe UI"/>
        </w:rPr>
      </w:pPr>
      <w:r>
        <w:rPr>
          <w:rFonts w:cs="Segoe UI"/>
          <w:noProof/>
        </w:rPr>
        <w:drawing>
          <wp:inline distT="0" distB="0" distL="0" distR="0" wp14:anchorId="11772369" wp14:editId="229631C9">
            <wp:extent cx="6400800" cy="3600450"/>
            <wp:effectExtent l="19050" t="19050" r="19050" b="19050"/>
            <wp:docPr id="12" name="Picture 12" descr="Floor plan showing all redesigns of second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8.jpg"/>
                    <pic:cNvPicPr/>
                  </pic:nvPicPr>
                  <pic:blipFill>
                    <a:blip r:embed="rId14">
                      <a:extLst>
                        <a:ext uri="{28A0092B-C50C-407E-A947-70E740481C1C}">
                          <a14:useLocalDpi xmlns:a14="http://schemas.microsoft.com/office/drawing/2010/main" val="0"/>
                        </a:ext>
                      </a:extLst>
                    </a:blip>
                    <a:stretch>
                      <a:fillRect/>
                    </a:stretch>
                  </pic:blipFill>
                  <pic:spPr>
                    <a:xfrm>
                      <a:off x="0" y="0"/>
                      <a:ext cx="6400800" cy="3600450"/>
                    </a:xfrm>
                    <a:prstGeom prst="rect">
                      <a:avLst/>
                    </a:prstGeom>
                    <a:ln w="3175">
                      <a:solidFill>
                        <a:schemeClr val="tx1"/>
                      </a:solidFill>
                    </a:ln>
                  </pic:spPr>
                </pic:pic>
              </a:graphicData>
            </a:graphic>
          </wp:inline>
        </w:drawing>
      </w:r>
    </w:p>
    <w:p w:rsidR="003B68AB" w:rsidRPr="00862D84" w:rsidRDefault="003B68AB" w:rsidP="003B68AB">
      <w:r>
        <w:rPr>
          <w:noProof/>
        </w:rPr>
        <w:lastRenderedPageBreak/>
        <w:drawing>
          <wp:inline distT="0" distB="0" distL="0" distR="0" wp14:anchorId="7700C029" wp14:editId="72D8E46B">
            <wp:extent cx="6400800" cy="3600450"/>
            <wp:effectExtent l="19050" t="19050" r="19050" b="19050"/>
            <wp:docPr id="13" name="Picture 13" descr="Swatches for interior finis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9.jpg"/>
                    <pic:cNvPicPr/>
                  </pic:nvPicPr>
                  <pic:blipFill>
                    <a:blip r:embed="rId15">
                      <a:extLst>
                        <a:ext uri="{28A0092B-C50C-407E-A947-70E740481C1C}">
                          <a14:useLocalDpi xmlns:a14="http://schemas.microsoft.com/office/drawing/2010/main" val="0"/>
                        </a:ext>
                      </a:extLst>
                    </a:blip>
                    <a:stretch>
                      <a:fillRect/>
                    </a:stretch>
                  </pic:blipFill>
                  <pic:spPr>
                    <a:xfrm>
                      <a:off x="0" y="0"/>
                      <a:ext cx="6400800" cy="3600450"/>
                    </a:xfrm>
                    <a:prstGeom prst="rect">
                      <a:avLst/>
                    </a:prstGeom>
                    <a:ln w="3175">
                      <a:solidFill>
                        <a:schemeClr val="tx1"/>
                      </a:solidFill>
                    </a:ln>
                  </pic:spPr>
                </pic:pic>
              </a:graphicData>
            </a:graphic>
          </wp:inline>
        </w:drawing>
      </w:r>
    </w:p>
    <w:p w:rsidR="002D0254" w:rsidRPr="004B29C2" w:rsidRDefault="002D0254" w:rsidP="00C13377">
      <w:pPr>
        <w:pStyle w:val="Heading1"/>
      </w:pPr>
    </w:p>
    <w:sectPr w:rsidR="002D0254" w:rsidRPr="004B29C2" w:rsidSect="00BA4C0B">
      <w:headerReference w:type="default" r:id="rId16"/>
      <w:headerReference w:type="first" r:id="rId1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329A" w:rsidRDefault="0025329A" w:rsidP="003A58BC">
      <w:pPr>
        <w:spacing w:after="0" w:line="240" w:lineRule="auto"/>
      </w:pPr>
      <w:r>
        <w:separator/>
      </w:r>
    </w:p>
  </w:endnote>
  <w:endnote w:type="continuationSeparator" w:id="0">
    <w:p w:rsidR="0025329A" w:rsidRDefault="0025329A" w:rsidP="003A58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329A" w:rsidRDefault="0025329A" w:rsidP="003A58BC">
      <w:pPr>
        <w:spacing w:after="0" w:line="240" w:lineRule="auto"/>
      </w:pPr>
      <w:r>
        <w:separator/>
      </w:r>
    </w:p>
  </w:footnote>
  <w:footnote w:type="continuationSeparator" w:id="0">
    <w:p w:rsidR="0025329A" w:rsidRDefault="0025329A" w:rsidP="003A58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4C0B" w:rsidRDefault="003A58BC" w:rsidP="003A58BC">
    <w:pPr>
      <w:pStyle w:val="Header"/>
      <w:tabs>
        <w:tab w:val="clear" w:pos="9360"/>
        <w:tab w:val="right" w:pos="10080"/>
      </w:tabs>
      <w:ind w:left="-720" w:right="-720"/>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4C0B" w:rsidRDefault="00BA4C0B" w:rsidP="00BA4C0B">
    <w:pPr>
      <w:pStyle w:val="Header"/>
      <w:tabs>
        <w:tab w:val="clear" w:pos="9360"/>
        <w:tab w:val="right" w:pos="10080"/>
      </w:tabs>
      <w:ind w:left="-720" w:right="-720"/>
    </w:pPr>
    <w:r>
      <w:rPr>
        <w:noProof/>
      </w:rPr>
      <w:drawing>
        <wp:inline distT="0" distB="0" distL="0" distR="0" wp14:anchorId="4FCEE4F7" wp14:editId="4F32AA60">
          <wp:extent cx="3831344" cy="713233"/>
          <wp:effectExtent l="0" t="0" r="6350" b="0"/>
          <wp:docPr id="6" name="Picture 6" title="SF: Santa Fe College, Lawrence W. Tyree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 SF Tyree Library Logo.f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831344" cy="713233"/>
                  </a:xfrm>
                  <a:prstGeom prst="rect">
                    <a:avLst/>
                  </a:prstGeom>
                </pic:spPr>
              </pic:pic>
            </a:graphicData>
          </a:graphic>
        </wp:inline>
      </w:drawing>
    </w:r>
    <w:r>
      <w:tab/>
    </w:r>
    <w:r>
      <w:rPr>
        <w:noProof/>
      </w:rPr>
      <mc:AlternateContent>
        <mc:Choice Requires="wps">
          <w:drawing>
            <wp:inline distT="0" distB="0" distL="0" distR="0" wp14:anchorId="65BF0C20" wp14:editId="6D410D00">
              <wp:extent cx="2360930" cy="857250"/>
              <wp:effectExtent l="0" t="0" r="1270" b="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57250"/>
                      </a:xfrm>
                      <a:prstGeom prst="rect">
                        <a:avLst/>
                      </a:prstGeom>
                      <a:solidFill>
                        <a:srgbClr val="FFFFFF"/>
                      </a:solidFill>
                      <a:ln w="9525">
                        <a:noFill/>
                        <a:miter lim="800000"/>
                        <a:headEnd/>
                        <a:tailEnd/>
                      </a:ln>
                    </wps:spPr>
                    <wps:txbx>
                      <w:txbxContent>
                        <w:p w:rsidR="00BA4C0B" w:rsidRPr="00723FDA" w:rsidRDefault="00BA4C0B" w:rsidP="00BA4C0B">
                          <w:pPr>
                            <w:jc w:val="center"/>
                            <w:rPr>
                              <w:rFonts w:cs="Segoe UI"/>
                              <w:sz w:val="10"/>
                            </w:rPr>
                          </w:pPr>
                          <w:r w:rsidRPr="00F0679E">
                            <w:rPr>
                              <w:noProof/>
                              <w:sz w:val="2"/>
                              <w:szCs w:val="2"/>
                            </w:rPr>
                            <w:drawing>
                              <wp:inline distT="0" distB="0" distL="0" distR="0" wp14:anchorId="1F7B5AA1" wp14:editId="5A50A4D5">
                                <wp:extent cx="2052121" cy="612036"/>
                                <wp:effectExtent l="0" t="0" r="5715" b="0"/>
                                <wp:docPr id="7" name="Picture 66" title="Library Tre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REE2"/>
                                        <pic:cNvPicPr>
                                          <a:picLocks noChangeAspect="1" noChangeArrowheads="1"/>
                                        </pic:cNvPicPr>
                                      </pic:nvPicPr>
                                      <pic:blipFill>
                                        <a:blip r:embed="rId2"/>
                                        <a:srcRect/>
                                        <a:stretch>
                                          <a:fillRect/>
                                        </a:stretch>
                                      </pic:blipFill>
                                      <pic:spPr bwMode="auto">
                                        <a:xfrm>
                                          <a:off x="0" y="0"/>
                                          <a:ext cx="2052121" cy="612036"/>
                                        </a:xfrm>
                                        <a:prstGeom prst="rect">
                                          <a:avLst/>
                                        </a:prstGeom>
                                        <a:noFill/>
                                        <a:ln w="9525">
                                          <a:noFill/>
                                          <a:miter lim="800000"/>
                                          <a:headEnd/>
                                          <a:tailEnd/>
                                        </a:ln>
                                      </pic:spPr>
                                    </pic:pic>
                                  </a:graphicData>
                                </a:graphic>
                              </wp:inline>
                            </w:drawing>
                          </w:r>
                          <w:r w:rsidRPr="00723FDA">
                            <w:rPr>
                              <w:rFonts w:cs="Segoe UI"/>
                              <w:sz w:val="16"/>
                            </w:rPr>
                            <w:t xml:space="preserve">352-395-5409 </w:t>
                          </w:r>
                          <w:r w:rsidRPr="00723FDA">
                            <w:rPr>
                              <w:rFonts w:cs="Segoe UI"/>
                              <w:sz w:val="16"/>
                            </w:rPr>
                            <w:sym w:font="Wingdings" w:char="F077"/>
                          </w:r>
                          <w:r w:rsidRPr="00723FDA">
                            <w:rPr>
                              <w:rFonts w:cs="Segoe UI"/>
                              <w:sz w:val="16"/>
                            </w:rPr>
                            <w:t xml:space="preserve"> reference@sfcollege.edu</w:t>
                          </w:r>
                        </w:p>
                      </w:txbxContent>
                    </wps:txbx>
                    <wps:bodyPr rot="0" vert="horz" wrap="square" lIns="91440" tIns="45720" rIns="91440" bIns="45720" anchor="t" anchorCtr="0">
                      <a:noAutofit/>
                    </wps:bodyPr>
                  </wps:wsp>
                </a:graphicData>
              </a:graphic>
            </wp:inline>
          </w:drawing>
        </mc:Choice>
        <mc:Fallback>
          <w:pict>
            <v:shapetype w14:anchorId="65BF0C20" id="_x0000_t202" coordsize="21600,21600" o:spt="202" path="m,l,21600r21600,l21600,xe">
              <v:stroke joinstyle="miter"/>
              <v:path gradientshapeok="t" o:connecttype="rect"/>
            </v:shapetype>
            <v:shape id="Text Box 2" o:spid="_x0000_s1026" type="#_x0000_t202" style="width:185.9pt;height: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" stroked="f">
              <v:textbox>
                <w:txbxContent>
                  <w:p w:rsidR="00BA4C0B" w:rsidRPr="00723FDA" w:rsidRDefault="00BA4C0B" w:rsidP="00BA4C0B">
                    <w:pPr>
                      <w:jc w:val="center"/>
                      <w:rPr>
                        <w:rFonts w:cs="Segoe UI"/>
                        <w:sz w:val="10"/>
                      </w:rPr>
                    </w:pPr>
                    <w:r w:rsidRPr="00F0679E">
                      <w:rPr>
                        <w:noProof/>
                        <w:sz w:val="2"/>
                        <w:szCs w:val="2"/>
                      </w:rPr>
                      <w:drawing>
                        <wp:inline distT="0" distB="0" distL="0" distR="0" wp14:anchorId="1F7B5AA1" wp14:editId="5A50A4D5">
                          <wp:extent cx="2052121" cy="612036"/>
                          <wp:effectExtent l="0" t="0" r="5715" b="0"/>
                          <wp:docPr id="7" name="Picture 66" title="Library Tre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REE2"/>
                                  <pic:cNvPicPr>
                                    <a:picLocks noChangeAspect="1" noChangeArrowheads="1"/>
                                  </pic:cNvPicPr>
                                </pic:nvPicPr>
                                <pic:blipFill>
                                  <a:blip r:embed="rId2"/>
                                  <a:srcRect/>
                                  <a:stretch>
                                    <a:fillRect/>
                                  </a:stretch>
                                </pic:blipFill>
                                <pic:spPr bwMode="auto">
                                  <a:xfrm>
                                    <a:off x="0" y="0"/>
                                    <a:ext cx="2052121" cy="612036"/>
                                  </a:xfrm>
                                  <a:prstGeom prst="rect">
                                    <a:avLst/>
                                  </a:prstGeom>
                                  <a:noFill/>
                                  <a:ln w="9525">
                                    <a:noFill/>
                                    <a:miter lim="800000"/>
                                    <a:headEnd/>
                                    <a:tailEnd/>
                                  </a:ln>
                                </pic:spPr>
                              </pic:pic>
                            </a:graphicData>
                          </a:graphic>
                        </wp:inline>
                      </w:drawing>
                    </w:r>
                    <w:r w:rsidRPr="00723FDA">
                      <w:rPr>
                        <w:rFonts w:cs="Segoe UI"/>
                        <w:sz w:val="16"/>
                      </w:rPr>
                      <w:t xml:space="preserve">352-395-5409 </w:t>
                    </w:r>
                    <w:r w:rsidRPr="00723FDA">
                      <w:rPr>
                        <w:rFonts w:cs="Segoe UI"/>
                        <w:sz w:val="16"/>
                      </w:rPr>
                      <w:sym w:font="Wingdings" w:char="F077"/>
                    </w:r>
                    <w:r w:rsidRPr="00723FDA">
                      <w:rPr>
                        <w:rFonts w:cs="Segoe UI"/>
                        <w:sz w:val="16"/>
                      </w:rPr>
                      <w:t xml:space="preserve"> reference@sfcollege.edu</w:t>
                    </w:r>
                  </w:p>
                </w:txbxContent>
              </v:textbox>
              <w10:anchorlock/>
            </v:shape>
          </w:pict>
        </mc:Fallback>
      </mc:AlternateContent>
    </w:r>
  </w:p>
  <w:p w:rsidR="00BA4C0B" w:rsidRDefault="00BA4C0B" w:rsidP="00BA4C0B">
    <w:pPr>
      <w:pStyle w:val="Header"/>
      <w:tabs>
        <w:tab w:val="clear" w:pos="9360"/>
        <w:tab w:val="right" w:pos="10080"/>
      </w:tabs>
      <w:ind w:left="-720" w:right="-72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841DA"/>
    <w:multiLevelType w:val="hybridMultilevel"/>
    <w:tmpl w:val="FD1476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B8058D"/>
    <w:multiLevelType w:val="hybridMultilevel"/>
    <w:tmpl w:val="F9249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F21EAA"/>
    <w:multiLevelType w:val="hybridMultilevel"/>
    <w:tmpl w:val="0860C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C5728FC"/>
    <w:multiLevelType w:val="hybridMultilevel"/>
    <w:tmpl w:val="1500089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4070426F"/>
    <w:multiLevelType w:val="hybridMultilevel"/>
    <w:tmpl w:val="52608C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8EA1B89"/>
    <w:multiLevelType w:val="hybridMultilevel"/>
    <w:tmpl w:val="08808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5"/>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enforcement="1" w:cryptProviderType="rsaAES" w:cryptAlgorithmClass="hash" w:cryptAlgorithmType="typeAny" w:cryptAlgorithmSid="14" w:cryptSpinCount="100000" w:hash="RS49F5PfHPX8hJkqX5fMp4t73/8mszEwvTySB2o2+Yg/4pSJ0xuzOCnYlA6lxwD7gZ3aMTKUuC/6G0QSwJzbGA==" w:salt="55N+ZYEDpv6FtHZReyLmSA=="/>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8BC"/>
    <w:rsid w:val="0025329A"/>
    <w:rsid w:val="00281351"/>
    <w:rsid w:val="002D0254"/>
    <w:rsid w:val="002E0CEA"/>
    <w:rsid w:val="003A58BC"/>
    <w:rsid w:val="003B68AB"/>
    <w:rsid w:val="004412B5"/>
    <w:rsid w:val="004468D5"/>
    <w:rsid w:val="004557AD"/>
    <w:rsid w:val="004B29C2"/>
    <w:rsid w:val="004D1B06"/>
    <w:rsid w:val="00531608"/>
    <w:rsid w:val="00733D55"/>
    <w:rsid w:val="00A212B8"/>
    <w:rsid w:val="00B714A5"/>
    <w:rsid w:val="00BA4C0B"/>
    <w:rsid w:val="00C13377"/>
    <w:rsid w:val="00C25CD9"/>
    <w:rsid w:val="00CA0729"/>
    <w:rsid w:val="00F054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F9F2F2A-3E7A-4F1D-8D29-CB5F12E67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14A5"/>
    <w:rPr>
      <w:rFonts w:ascii="Segoe UI" w:hAnsi="Segoe UI"/>
    </w:rPr>
  </w:style>
  <w:style w:type="paragraph" w:styleId="Heading1">
    <w:name w:val="heading 1"/>
    <w:basedOn w:val="Normal"/>
    <w:next w:val="Normal"/>
    <w:link w:val="Heading1Char"/>
    <w:uiPriority w:val="9"/>
    <w:qFormat/>
    <w:rsid w:val="00C13377"/>
    <w:pPr>
      <w:keepNext/>
      <w:keepLines/>
      <w:spacing w:after="240"/>
      <w:jc w:val="center"/>
      <w:outlineLvl w:val="0"/>
    </w:pPr>
    <w:rPr>
      <w:rFonts w:eastAsiaTheme="majorEastAsia" w:cstheme="majorBidi"/>
      <w:b/>
      <w:color w:val="000000" w:themeColor="text1"/>
      <w:sz w:val="28"/>
      <w:szCs w:val="32"/>
    </w:rPr>
  </w:style>
  <w:style w:type="paragraph" w:styleId="Heading2">
    <w:name w:val="heading 2"/>
    <w:basedOn w:val="Normal"/>
    <w:next w:val="Normal"/>
    <w:link w:val="Heading2Char"/>
    <w:uiPriority w:val="9"/>
    <w:unhideWhenUsed/>
    <w:qFormat/>
    <w:rsid w:val="00B714A5"/>
    <w:pPr>
      <w:keepNext/>
      <w:keepLines/>
      <w:spacing w:before="40" w:after="0"/>
      <w:outlineLvl w:val="1"/>
    </w:pPr>
    <w:rPr>
      <w:rFonts w:eastAsiaTheme="majorEastAsia" w:cstheme="majorBidi"/>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A58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58BC"/>
  </w:style>
  <w:style w:type="paragraph" w:styleId="Footer">
    <w:name w:val="footer"/>
    <w:basedOn w:val="Normal"/>
    <w:link w:val="FooterChar"/>
    <w:uiPriority w:val="99"/>
    <w:unhideWhenUsed/>
    <w:rsid w:val="003A58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58BC"/>
  </w:style>
  <w:style w:type="character" w:styleId="Hyperlink">
    <w:name w:val="Hyperlink"/>
    <w:basedOn w:val="DefaultParagraphFont"/>
    <w:rsid w:val="00BA4C0B"/>
    <w:rPr>
      <w:color w:val="0000FF"/>
      <w:u w:val="single"/>
    </w:rPr>
  </w:style>
  <w:style w:type="table" w:styleId="TableGrid">
    <w:name w:val="Table Grid"/>
    <w:basedOn w:val="TableNormal"/>
    <w:uiPriority w:val="59"/>
    <w:rsid w:val="00BA4C0B"/>
    <w:pPr>
      <w:spacing w:after="0" w:line="240" w:lineRule="auto"/>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BA4C0B"/>
    <w:pPr>
      <w:spacing w:after="0" w:line="240" w:lineRule="auto"/>
      <w:ind w:left="720"/>
      <w:contextualSpacing/>
    </w:pPr>
    <w:rPr>
      <w:rFonts w:ascii="Calibri" w:eastAsia="Times New Roman" w:hAnsi="Calibri" w:cs="Times New Roman"/>
      <w:sz w:val="24"/>
      <w:szCs w:val="24"/>
    </w:rPr>
  </w:style>
  <w:style w:type="paragraph" w:styleId="BalloonText">
    <w:name w:val="Balloon Text"/>
    <w:basedOn w:val="Normal"/>
    <w:link w:val="BalloonTextChar"/>
    <w:uiPriority w:val="99"/>
    <w:semiHidden/>
    <w:unhideWhenUsed/>
    <w:rsid w:val="00F0544C"/>
    <w:pPr>
      <w:spacing w:after="0" w:line="240" w:lineRule="auto"/>
    </w:pPr>
    <w:rPr>
      <w:rFonts w:cs="Segoe UI"/>
      <w:sz w:val="18"/>
      <w:szCs w:val="18"/>
    </w:rPr>
  </w:style>
  <w:style w:type="character" w:customStyle="1" w:styleId="BalloonTextChar">
    <w:name w:val="Balloon Text Char"/>
    <w:basedOn w:val="DefaultParagraphFont"/>
    <w:link w:val="BalloonText"/>
    <w:uiPriority w:val="99"/>
    <w:semiHidden/>
    <w:rsid w:val="00F0544C"/>
    <w:rPr>
      <w:rFonts w:ascii="Segoe UI" w:hAnsi="Segoe UI" w:cs="Segoe UI"/>
      <w:sz w:val="18"/>
      <w:szCs w:val="18"/>
    </w:rPr>
  </w:style>
  <w:style w:type="character" w:customStyle="1" w:styleId="Heading1Char">
    <w:name w:val="Heading 1 Char"/>
    <w:basedOn w:val="DefaultParagraphFont"/>
    <w:link w:val="Heading1"/>
    <w:uiPriority w:val="9"/>
    <w:rsid w:val="00C13377"/>
    <w:rPr>
      <w:rFonts w:ascii="Segoe UI" w:eastAsiaTheme="majorEastAsia" w:hAnsi="Segoe UI" w:cstheme="majorBidi"/>
      <w:b/>
      <w:color w:val="000000" w:themeColor="text1"/>
      <w:sz w:val="28"/>
      <w:szCs w:val="32"/>
    </w:rPr>
  </w:style>
  <w:style w:type="character" w:customStyle="1" w:styleId="Heading2Char">
    <w:name w:val="Heading 2 Char"/>
    <w:basedOn w:val="DefaultParagraphFont"/>
    <w:link w:val="Heading2"/>
    <w:uiPriority w:val="9"/>
    <w:rsid w:val="00B714A5"/>
    <w:rPr>
      <w:rFonts w:ascii="Segoe UI" w:eastAsiaTheme="majorEastAsia" w:hAnsi="Segoe UI" w:cstheme="majorBidi"/>
      <w:b/>
      <w:sz w:val="24"/>
      <w:szCs w:val="26"/>
    </w:rPr>
  </w:style>
  <w:style w:type="paragraph" w:customStyle="1" w:styleId="paragraph">
    <w:name w:val="paragraph"/>
    <w:basedOn w:val="Normal"/>
    <w:rsid w:val="003B68A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3B68AB"/>
  </w:style>
  <w:style w:type="character" w:customStyle="1" w:styleId="eop">
    <w:name w:val="eop"/>
    <w:basedOn w:val="DefaultParagraphFont"/>
    <w:rsid w:val="003B68AB"/>
  </w:style>
  <w:style w:type="paragraph" w:styleId="NormalWeb">
    <w:name w:val="Normal (Web)"/>
    <w:basedOn w:val="Normal"/>
    <w:uiPriority w:val="99"/>
    <w:unhideWhenUsed/>
    <w:rsid w:val="003B68AB"/>
    <w:pPr>
      <w:spacing w:after="0" w:line="240" w:lineRule="auto"/>
    </w:pPr>
    <w:rPr>
      <w:rFonts w:ascii="Times New Roman" w:hAnsi="Times New Roman" w:cs="Times New Roman"/>
      <w:sz w:val="24"/>
      <w:szCs w:val="24"/>
    </w:rPr>
  </w:style>
  <w:style w:type="character" w:styleId="Emphasis">
    <w:name w:val="Emphasis"/>
    <w:basedOn w:val="DefaultParagraphFont"/>
    <w:uiPriority w:val="20"/>
    <w:qFormat/>
    <w:rsid w:val="003B68A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665</Words>
  <Characters>3791</Characters>
  <Application>Microsoft Office Word</Application>
  <DocSecurity>8</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Santa Fe College</Company>
  <LinksUpToDate>false</LinksUpToDate>
  <CharactersWithSpaces>4448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Lawrence W. Tyree Library</dc:creator>
  <cp:keywords/>
  <dc:description/>
  <cp:lastModifiedBy>Jenna Miller</cp:lastModifiedBy>
  <cp:revision>2</cp:revision>
  <cp:lastPrinted>2017-11-14T20:21:00Z</cp:lastPrinted>
  <dcterms:created xsi:type="dcterms:W3CDTF">2018-11-02T01:16:00Z</dcterms:created>
  <dcterms:modified xsi:type="dcterms:W3CDTF">2018-11-02T01:16:00Z</dcterms:modified>
</cp:coreProperties>
</file>